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DA853" w14:textId="77777777" w:rsidR="00570FA5" w:rsidRPr="00570FA5" w:rsidRDefault="00E0485D" w:rsidP="00570FA5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Application </w:t>
      </w:r>
      <w:r w:rsidR="00570FA5" w:rsidRPr="00570FA5">
        <w:rPr>
          <w:rFonts w:ascii="Times New Roman" w:hAnsi="Times New Roman" w:cs="Times New Roman"/>
          <w:b/>
          <w:bCs/>
          <w:sz w:val="28"/>
          <w:szCs w:val="28"/>
          <w:u w:val="single"/>
        </w:rPr>
        <w:t>F</w:t>
      </w:r>
      <w:r w:rsidR="00570FA5" w:rsidRPr="00570FA5">
        <w:rPr>
          <w:rFonts w:ascii="Times New Roman" w:hAnsi="Times New Roman" w:cs="Arial Unicode MS"/>
          <w:b/>
          <w:bCs/>
          <w:sz w:val="28"/>
          <w:szCs w:val="28"/>
          <w:u w:val="single"/>
        </w:rPr>
        <w:t>o</w:t>
      </w:r>
      <w:r w:rsidR="00570FA5" w:rsidRPr="00570FA5">
        <w:rPr>
          <w:rFonts w:ascii="Times New Roman" w:hAnsi="Times New Roman" w:cs="Times New Roman"/>
          <w:b/>
          <w:bCs/>
          <w:sz w:val="28"/>
          <w:szCs w:val="28"/>
          <w:u w:val="single"/>
        </w:rPr>
        <w:t>rm</w:t>
      </w:r>
      <w:bookmarkStart w:id="0" w:name="_GoBack"/>
      <w:bookmarkEnd w:id="0"/>
    </w:p>
    <w:p w14:paraId="4B2F22A3" w14:textId="77777777" w:rsidR="00570FA5" w:rsidRPr="00AB4E4F" w:rsidRDefault="00570FA5" w:rsidP="00570FA5">
      <w:pPr>
        <w:pStyle w:val="ListParagraph"/>
        <w:spacing w:after="0"/>
        <w:rPr>
          <w:rFonts w:ascii="Times New Roman" w:hAnsi="Times New Roman" w:cs="Times New Roman"/>
          <w:szCs w:val="22"/>
        </w:rPr>
      </w:pPr>
    </w:p>
    <w:p w14:paraId="6A50A0AD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 xml:space="preserve">Firm </w:t>
      </w:r>
      <w:proofErr w:type="gramStart"/>
      <w:r w:rsidRPr="00AB4E4F">
        <w:rPr>
          <w:rFonts w:ascii="Times New Roman" w:hAnsi="Times New Roman" w:cs="Times New Roman"/>
          <w:szCs w:val="22"/>
        </w:rPr>
        <w:t>Name :-</w:t>
      </w:r>
      <w:proofErr w:type="gramEnd"/>
      <w:r w:rsidRPr="00AB4E4F">
        <w:rPr>
          <w:rFonts w:ascii="Times New Roman" w:hAnsi="Times New Roman" w:cs="Times New Roman"/>
          <w:szCs w:val="22"/>
        </w:rPr>
        <w:t xml:space="preserve"> …………………………………………………………………………..</w:t>
      </w:r>
    </w:p>
    <w:p w14:paraId="32310868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 xml:space="preserve"> Head Office </w:t>
      </w:r>
      <w:proofErr w:type="gramStart"/>
      <w:r w:rsidRPr="00AB4E4F">
        <w:rPr>
          <w:rFonts w:ascii="Times New Roman" w:hAnsi="Times New Roman" w:cs="Times New Roman"/>
          <w:szCs w:val="22"/>
        </w:rPr>
        <w:t>Address :</w:t>
      </w:r>
      <w:proofErr w:type="gramEnd"/>
      <w:r w:rsidRPr="00AB4E4F">
        <w:rPr>
          <w:rFonts w:ascii="Times New Roman" w:hAnsi="Times New Roman" w:cs="Times New Roman"/>
          <w:szCs w:val="22"/>
        </w:rPr>
        <w:t>-………………………………………………………………...</w:t>
      </w:r>
    </w:p>
    <w:p w14:paraId="1E1C456A" w14:textId="77777777" w:rsidR="00570FA5" w:rsidRDefault="00570FA5" w:rsidP="00570FA5">
      <w:pPr>
        <w:pStyle w:val="ListParagraph"/>
        <w:spacing w:before="240" w:line="360" w:lineRule="auto"/>
        <w:ind w:left="1080"/>
        <w:rPr>
          <w:rFonts w:ascii="Times New Roman" w:hAnsi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ab/>
      </w:r>
      <w:r w:rsidRPr="00AB4E4F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   Telephone:-………………………..  Fax</w:t>
      </w:r>
      <w:r w:rsidRPr="00AB4E4F">
        <w:rPr>
          <w:rFonts w:ascii="Times New Roman" w:hAnsi="Times New Roman" w:cs="Times New Roman"/>
          <w:szCs w:val="22"/>
        </w:rPr>
        <w:t>………………………………</w:t>
      </w:r>
    </w:p>
    <w:p w14:paraId="3D9FBFDC" w14:textId="77777777" w:rsidR="00570FA5" w:rsidRPr="00570FA5" w:rsidRDefault="00570FA5" w:rsidP="00570FA5">
      <w:pPr>
        <w:pStyle w:val="ListParagraph"/>
        <w:spacing w:before="240" w:line="360" w:lineRule="auto"/>
        <w:ind w:left="10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cs/>
        </w:rPr>
        <w:tab/>
      </w:r>
      <w:r>
        <w:rPr>
          <w:rFonts w:ascii="Times New Roman" w:hAnsi="Times New Roman"/>
          <w:szCs w:val="22"/>
          <w:cs/>
        </w:rPr>
        <w:tab/>
      </w:r>
      <w:r>
        <w:rPr>
          <w:rFonts w:ascii="Times New Roman" w:hAnsi="Times New Roman"/>
          <w:szCs w:val="22"/>
        </w:rPr>
        <w:t>Email…………………………………………………………………..</w:t>
      </w:r>
    </w:p>
    <w:p w14:paraId="34903849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>Responsible Person……………………………………………………………………..</w:t>
      </w:r>
    </w:p>
    <w:p w14:paraId="1BCC0870" w14:textId="77777777" w:rsidR="00570FA5" w:rsidRPr="00AB4E4F" w:rsidRDefault="00570FA5" w:rsidP="00570FA5">
      <w:pPr>
        <w:pStyle w:val="ListParagraph"/>
        <w:spacing w:before="240" w:line="360" w:lineRule="auto"/>
        <w:ind w:left="2160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>Position…………………………………………………………………...</w:t>
      </w:r>
    </w:p>
    <w:p w14:paraId="7D6C61D6" w14:textId="77777777" w:rsidR="00570FA5" w:rsidRPr="00AB4E4F" w:rsidRDefault="00570FA5" w:rsidP="00570FA5">
      <w:pPr>
        <w:pStyle w:val="ListParagraph"/>
        <w:spacing w:before="240" w:line="360" w:lineRule="auto"/>
        <w:ind w:left="2160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>Telep</w:t>
      </w:r>
      <w:r>
        <w:rPr>
          <w:rFonts w:ascii="Times New Roman" w:hAnsi="Times New Roman" w:cs="Times New Roman"/>
          <w:szCs w:val="22"/>
        </w:rPr>
        <w:t>hone………………… Mobile……………</w:t>
      </w:r>
      <w:r w:rsidRPr="00AB4E4F">
        <w:rPr>
          <w:rFonts w:ascii="Times New Roman" w:hAnsi="Times New Roman" w:cs="Times New Roman"/>
          <w:szCs w:val="22"/>
        </w:rPr>
        <w:t>…. Fax:-…………….</w:t>
      </w:r>
    </w:p>
    <w:p w14:paraId="41F254F0" w14:textId="77777777" w:rsidR="00570FA5" w:rsidRPr="00AB4E4F" w:rsidRDefault="00570FA5" w:rsidP="00570FA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Email:-……</w:t>
      </w:r>
      <w:r w:rsidRPr="00AB4E4F">
        <w:rPr>
          <w:rFonts w:ascii="Times New Roman" w:hAnsi="Times New Roman" w:cs="Times New Roman"/>
          <w:szCs w:val="22"/>
        </w:rPr>
        <w:t>……………………………………………………………</w:t>
      </w:r>
    </w:p>
    <w:p w14:paraId="08B16152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>Firm Reg</w:t>
      </w:r>
      <w:r>
        <w:rPr>
          <w:rFonts w:ascii="Times New Roman" w:hAnsi="Times New Roman" w:cs="Times New Roman"/>
          <w:szCs w:val="22"/>
        </w:rPr>
        <w:t xml:space="preserve">istration No…………………… </w:t>
      </w:r>
      <w:proofErr w:type="spellStart"/>
      <w:r>
        <w:rPr>
          <w:rFonts w:ascii="Times New Roman" w:hAnsi="Times New Roman" w:cs="Times New Roman"/>
          <w:szCs w:val="22"/>
        </w:rPr>
        <w:t>RegisteredOffice</w:t>
      </w:r>
      <w:proofErr w:type="spellEnd"/>
      <w:r w:rsidRPr="00AB4E4F">
        <w:rPr>
          <w:rFonts w:ascii="Times New Roman" w:hAnsi="Times New Roman" w:cs="Times New Roman"/>
          <w:szCs w:val="22"/>
        </w:rPr>
        <w:t>………………………..</w:t>
      </w:r>
    </w:p>
    <w:p w14:paraId="17EF2A02" w14:textId="77777777" w:rsidR="00570FA5" w:rsidRPr="00AB4E4F" w:rsidRDefault="00570FA5" w:rsidP="00570FA5">
      <w:pPr>
        <w:pStyle w:val="ListParagraph"/>
        <w:spacing w:before="240" w:line="360" w:lineRule="auto"/>
        <w:ind w:left="28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Date……………………………………………………………</w:t>
      </w:r>
      <w:r w:rsidRPr="00AB4E4F">
        <w:rPr>
          <w:rFonts w:ascii="Times New Roman" w:hAnsi="Times New Roman" w:cs="Times New Roman"/>
          <w:szCs w:val="22"/>
        </w:rPr>
        <w:t>…</w:t>
      </w:r>
    </w:p>
    <w:p w14:paraId="4D2B5070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 xml:space="preserve"> PAN/VAT Registration No………………………. Date………………………….......</w:t>
      </w:r>
    </w:p>
    <w:p w14:paraId="11B9BDFE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>B</w:t>
      </w:r>
      <w:r>
        <w:rPr>
          <w:rFonts w:ascii="Times New Roman" w:hAnsi="Times New Roman" w:cs="Times New Roman"/>
          <w:szCs w:val="22"/>
        </w:rPr>
        <w:t xml:space="preserve">usiness Type/ </w:t>
      </w:r>
      <w:proofErr w:type="gramStart"/>
      <w:r>
        <w:rPr>
          <w:rFonts w:ascii="Times New Roman" w:hAnsi="Times New Roman" w:cs="Times New Roman"/>
          <w:szCs w:val="22"/>
        </w:rPr>
        <w:t>Purpose :</w:t>
      </w:r>
      <w:proofErr w:type="gramEnd"/>
      <w:r>
        <w:rPr>
          <w:rFonts w:ascii="Times New Roman" w:hAnsi="Times New Roman" w:cs="Times New Roman"/>
          <w:szCs w:val="22"/>
        </w:rPr>
        <w:t>……………………</w:t>
      </w:r>
      <w:r w:rsidRPr="00AB4E4F">
        <w:rPr>
          <w:rFonts w:ascii="Times New Roman" w:hAnsi="Times New Roman" w:cs="Times New Roman"/>
          <w:szCs w:val="22"/>
        </w:rPr>
        <w:t>……………………………………….</w:t>
      </w:r>
    </w:p>
    <w:p w14:paraId="1DBA82EE" w14:textId="77777777" w:rsidR="00570FA5" w:rsidRPr="00AB4E4F" w:rsidRDefault="00570FA5" w:rsidP="00570FA5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 xml:space="preserve"> F</w:t>
      </w:r>
      <w:r>
        <w:rPr>
          <w:rFonts w:ascii="Times New Roman" w:hAnsi="Times New Roman" w:cs="Times New Roman"/>
          <w:szCs w:val="22"/>
        </w:rPr>
        <w:t xml:space="preserve">inancial Situation </w:t>
      </w:r>
      <w:r w:rsidRPr="00760054">
        <w:rPr>
          <w:rFonts w:ascii="Times New Roman" w:hAnsi="Times New Roman" w:cs="Times New Roman"/>
          <w:szCs w:val="22"/>
        </w:rPr>
        <w:t xml:space="preserve">of Last </w:t>
      </w:r>
      <w:r w:rsidR="00F262E3">
        <w:rPr>
          <w:rFonts w:ascii="Times New Roman" w:hAnsi="Times New Roman"/>
        </w:rPr>
        <w:t>three</w:t>
      </w:r>
      <w:r w:rsidRPr="00AB4E4F">
        <w:rPr>
          <w:rFonts w:ascii="Times New Roman" w:hAnsi="Times New Roman" w:cs="Times New Roman"/>
          <w:szCs w:val="22"/>
        </w:rPr>
        <w:t xml:space="preserve"> Years. </w:t>
      </w:r>
      <w:r>
        <w:rPr>
          <w:rFonts w:ascii="Times New Roman" w:hAnsi="Times New Roman" w:cs="Times New Roman"/>
          <w:szCs w:val="22"/>
        </w:rPr>
        <w:t>(</w:t>
      </w:r>
      <w:r w:rsidR="00350BE8">
        <w:rPr>
          <w:rFonts w:ascii="Times New Roman" w:hAnsi="Times New Roman" w:cs="Mangal"/>
        </w:rPr>
        <w:t xml:space="preserve">If Available </w:t>
      </w:r>
      <w:r w:rsidR="005E213A">
        <w:rPr>
          <w:rFonts w:ascii="Times New Roman" w:hAnsi="Times New Roman" w:cs="Times New Roman"/>
          <w:szCs w:val="22"/>
        </w:rPr>
        <w:t xml:space="preserve"> Attach Audit </w:t>
      </w:r>
      <w:r>
        <w:rPr>
          <w:rFonts w:ascii="Times New Roman" w:hAnsi="Times New Roman" w:cs="Times New Roman"/>
          <w:szCs w:val="22"/>
        </w:rPr>
        <w:t xml:space="preserve"> report </w:t>
      </w:r>
      <w:r w:rsidR="00F262E3">
        <w:rPr>
          <w:rFonts w:ascii="Times New Roman" w:hAnsi="Times New Roman" w:cs="Times New Roman"/>
          <w:szCs w:val="22"/>
        </w:rPr>
        <w:t>of three</w:t>
      </w:r>
      <w:r w:rsidRPr="00570FA5">
        <w:rPr>
          <w:rFonts w:ascii="Times New Roman" w:hAnsi="Times New Roman" w:cs="Times New Roman"/>
          <w:szCs w:val="22"/>
        </w:rPr>
        <w:t xml:space="preserve"> years</w:t>
      </w:r>
      <w:r w:rsidRPr="00AB4E4F">
        <w:rPr>
          <w:rFonts w:ascii="Times New Roman" w:hAnsi="Times New Roman" w:cs="Times New Roman"/>
          <w:szCs w:val="22"/>
        </w:rPr>
        <w:t>)</w:t>
      </w:r>
    </w:p>
    <w:p w14:paraId="173DAD25" w14:textId="77777777" w:rsidR="00570FA5" w:rsidRPr="00AB4E4F" w:rsidRDefault="00570FA5" w:rsidP="00570FA5">
      <w:pPr>
        <w:pStyle w:val="ListParagraph"/>
        <w:spacing w:before="240"/>
        <w:ind w:left="1080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>Information from Balance sheet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5"/>
        <w:gridCol w:w="1924"/>
        <w:gridCol w:w="1893"/>
        <w:gridCol w:w="1924"/>
      </w:tblGrid>
      <w:tr w:rsidR="00570FA5" w:rsidRPr="00D145FC" w14:paraId="3F5C66B8" w14:textId="77777777" w:rsidTr="0020705E">
        <w:trPr>
          <w:trHeight w:val="1006"/>
        </w:trPr>
        <w:tc>
          <w:tcPr>
            <w:tcW w:w="2305" w:type="dxa"/>
            <w:vAlign w:val="center"/>
          </w:tcPr>
          <w:p w14:paraId="34281F43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Fiscal Year</w:t>
            </w:r>
          </w:p>
          <w:p w14:paraId="02441760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09415CAD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3" w:type="dxa"/>
            <w:vAlign w:val="center"/>
          </w:tcPr>
          <w:p w14:paraId="2B8CFF11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24" w:type="dxa"/>
            <w:vAlign w:val="center"/>
          </w:tcPr>
          <w:p w14:paraId="5B21EBB5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570FA5" w:rsidRPr="00D145FC" w14:paraId="723571E6" w14:textId="77777777" w:rsidTr="0020705E">
        <w:trPr>
          <w:trHeight w:val="510"/>
        </w:trPr>
        <w:tc>
          <w:tcPr>
            <w:tcW w:w="2305" w:type="dxa"/>
            <w:vAlign w:val="center"/>
          </w:tcPr>
          <w:p w14:paraId="56DD6879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Total Assets</w:t>
            </w:r>
          </w:p>
        </w:tc>
        <w:tc>
          <w:tcPr>
            <w:tcW w:w="1924" w:type="dxa"/>
            <w:vAlign w:val="center"/>
          </w:tcPr>
          <w:p w14:paraId="06FDDCAD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</w:tcPr>
          <w:p w14:paraId="54078FD8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12637BF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528F1C9E" w14:textId="77777777" w:rsidTr="0020705E">
        <w:trPr>
          <w:trHeight w:val="496"/>
        </w:trPr>
        <w:tc>
          <w:tcPr>
            <w:tcW w:w="2305" w:type="dxa"/>
            <w:vAlign w:val="center"/>
          </w:tcPr>
          <w:p w14:paraId="075F8AC1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Total Liabilities</w:t>
            </w:r>
          </w:p>
        </w:tc>
        <w:tc>
          <w:tcPr>
            <w:tcW w:w="1924" w:type="dxa"/>
            <w:vAlign w:val="center"/>
          </w:tcPr>
          <w:p w14:paraId="775ACDE0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</w:tcPr>
          <w:p w14:paraId="7198FA51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14C7DDA7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0207E674" w14:textId="77777777" w:rsidTr="0020705E">
        <w:trPr>
          <w:trHeight w:val="496"/>
        </w:trPr>
        <w:tc>
          <w:tcPr>
            <w:tcW w:w="2305" w:type="dxa"/>
            <w:vAlign w:val="center"/>
          </w:tcPr>
          <w:p w14:paraId="5749C824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Net Worth</w:t>
            </w:r>
          </w:p>
        </w:tc>
        <w:tc>
          <w:tcPr>
            <w:tcW w:w="1924" w:type="dxa"/>
            <w:vAlign w:val="center"/>
          </w:tcPr>
          <w:p w14:paraId="448FF8C0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</w:tcPr>
          <w:p w14:paraId="6246B843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E17CC5D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0B1EC52B" w14:textId="77777777" w:rsidTr="00570FA5">
        <w:trPr>
          <w:trHeight w:val="510"/>
        </w:trPr>
        <w:tc>
          <w:tcPr>
            <w:tcW w:w="2305" w:type="dxa"/>
            <w:vAlign w:val="center"/>
          </w:tcPr>
          <w:p w14:paraId="04209B61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Current Assets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14:paraId="71F5844C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72E140F2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68583D1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71DE9176" w14:textId="77777777" w:rsidTr="00570FA5">
        <w:trPr>
          <w:trHeight w:val="510"/>
        </w:trPr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367EA6BD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Current Liabilities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6944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FEB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03691886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27F5255" w14:textId="77777777" w:rsidR="005E213A" w:rsidRPr="00AB4E4F" w:rsidRDefault="00090CE3" w:rsidP="00090CE3">
      <w:pPr>
        <w:pStyle w:val="ListParagraph"/>
        <w:spacing w:before="240"/>
        <w:ind w:left="108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hint="cs"/>
          <w:szCs w:val="22"/>
          <w:cs/>
        </w:rPr>
        <w:t>8</w:t>
      </w:r>
      <w:r w:rsidR="00570FA5" w:rsidRPr="00AB4E4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hint="cs"/>
          <w:szCs w:val="22"/>
          <w:cs/>
        </w:rPr>
        <w:t>.</w:t>
      </w:r>
      <w:r w:rsidR="00570FA5" w:rsidRPr="00AB4E4F">
        <w:rPr>
          <w:rFonts w:ascii="Times New Roman" w:hAnsi="Times New Roman" w:cs="Times New Roman"/>
          <w:szCs w:val="22"/>
        </w:rPr>
        <w:t xml:space="preserve">  Information from Income Statement</w:t>
      </w:r>
      <w:r w:rsidR="005E213A">
        <w:rPr>
          <w:rFonts w:ascii="Times New Roman" w:hAnsi="Times New Roman" w:cs="Times New Roman"/>
          <w:szCs w:val="22"/>
        </w:rPr>
        <w:t xml:space="preserve"> (</w:t>
      </w:r>
      <w:r w:rsidR="005E213A">
        <w:rPr>
          <w:rFonts w:ascii="Times New Roman" w:hAnsi="Times New Roman" w:cs="Mangal"/>
        </w:rPr>
        <w:t xml:space="preserve">If </w:t>
      </w:r>
      <w:proofErr w:type="gramStart"/>
      <w:r w:rsidR="005E213A">
        <w:rPr>
          <w:rFonts w:ascii="Times New Roman" w:hAnsi="Times New Roman" w:cs="Mangal"/>
        </w:rPr>
        <w:t xml:space="preserve">Available </w:t>
      </w:r>
      <w:r w:rsidR="005E213A">
        <w:rPr>
          <w:rFonts w:ascii="Times New Roman" w:hAnsi="Times New Roman" w:cs="Times New Roman"/>
          <w:szCs w:val="22"/>
        </w:rPr>
        <w:t xml:space="preserve"> of</w:t>
      </w:r>
      <w:proofErr w:type="gramEnd"/>
      <w:r w:rsidR="005E213A">
        <w:rPr>
          <w:rFonts w:ascii="Times New Roman" w:hAnsi="Times New Roman" w:cs="Times New Roman"/>
          <w:szCs w:val="22"/>
        </w:rPr>
        <w:t xml:space="preserve"> three</w:t>
      </w:r>
      <w:r w:rsidR="005E213A" w:rsidRPr="00570FA5">
        <w:rPr>
          <w:rFonts w:ascii="Times New Roman" w:hAnsi="Times New Roman" w:cs="Times New Roman"/>
          <w:szCs w:val="22"/>
        </w:rPr>
        <w:t xml:space="preserve"> years</w:t>
      </w:r>
      <w:r w:rsidR="005E213A" w:rsidRPr="00AB4E4F">
        <w:rPr>
          <w:rFonts w:ascii="Times New Roman" w:hAnsi="Times New Roman" w:cs="Times New Roman"/>
          <w:szCs w:val="22"/>
        </w:rPr>
        <w:t>)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1926"/>
        <w:gridCol w:w="1895"/>
        <w:gridCol w:w="1926"/>
      </w:tblGrid>
      <w:tr w:rsidR="00570FA5" w:rsidRPr="00D145FC" w14:paraId="5C4143A2" w14:textId="77777777" w:rsidTr="0020705E">
        <w:trPr>
          <w:trHeight w:val="593"/>
        </w:trPr>
        <w:tc>
          <w:tcPr>
            <w:tcW w:w="2299" w:type="dxa"/>
            <w:vAlign w:val="center"/>
          </w:tcPr>
          <w:p w14:paraId="69864119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Fiscal Year</w:t>
            </w:r>
          </w:p>
        </w:tc>
        <w:tc>
          <w:tcPr>
            <w:tcW w:w="1926" w:type="dxa"/>
            <w:vAlign w:val="center"/>
          </w:tcPr>
          <w:p w14:paraId="5E7C3B18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5" w:type="dxa"/>
            <w:vAlign w:val="center"/>
          </w:tcPr>
          <w:p w14:paraId="5EF3DE7C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26" w:type="dxa"/>
            <w:vAlign w:val="center"/>
          </w:tcPr>
          <w:p w14:paraId="4CAB21EC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570FA5" w:rsidRPr="00D145FC" w14:paraId="0F8A1D4B" w14:textId="77777777" w:rsidTr="0020705E">
        <w:trPr>
          <w:trHeight w:val="514"/>
        </w:trPr>
        <w:tc>
          <w:tcPr>
            <w:tcW w:w="2299" w:type="dxa"/>
            <w:vAlign w:val="center"/>
          </w:tcPr>
          <w:p w14:paraId="4ECC8314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Total Revenues</w:t>
            </w:r>
          </w:p>
        </w:tc>
        <w:tc>
          <w:tcPr>
            <w:tcW w:w="1926" w:type="dxa"/>
            <w:vAlign w:val="center"/>
          </w:tcPr>
          <w:p w14:paraId="16CD7F51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5" w:type="dxa"/>
          </w:tcPr>
          <w:p w14:paraId="649A133A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05E078E2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2BE2465E" w14:textId="77777777" w:rsidTr="0020705E">
        <w:trPr>
          <w:trHeight w:val="514"/>
        </w:trPr>
        <w:tc>
          <w:tcPr>
            <w:tcW w:w="2299" w:type="dxa"/>
            <w:vAlign w:val="center"/>
          </w:tcPr>
          <w:p w14:paraId="409279A6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Profit Before Tax</w:t>
            </w:r>
          </w:p>
        </w:tc>
        <w:tc>
          <w:tcPr>
            <w:tcW w:w="1926" w:type="dxa"/>
            <w:vAlign w:val="center"/>
          </w:tcPr>
          <w:p w14:paraId="4E51A002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5" w:type="dxa"/>
          </w:tcPr>
          <w:p w14:paraId="2C744A3D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0450D404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40C0CF88" w14:textId="77777777" w:rsidTr="0020705E">
        <w:trPr>
          <w:trHeight w:val="514"/>
        </w:trPr>
        <w:tc>
          <w:tcPr>
            <w:tcW w:w="2299" w:type="dxa"/>
            <w:vAlign w:val="center"/>
          </w:tcPr>
          <w:p w14:paraId="22B23E5F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Profit After Tax</w:t>
            </w:r>
          </w:p>
        </w:tc>
        <w:tc>
          <w:tcPr>
            <w:tcW w:w="1926" w:type="dxa"/>
            <w:vAlign w:val="center"/>
          </w:tcPr>
          <w:p w14:paraId="2B0F7B29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5" w:type="dxa"/>
          </w:tcPr>
          <w:p w14:paraId="0BF493A9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40D183F9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FE679B6" w14:textId="77777777" w:rsidR="00DD60DE" w:rsidRDefault="00DD60DE" w:rsidP="00570FA5">
      <w:pPr>
        <w:pStyle w:val="ListParagraph"/>
        <w:spacing w:before="240"/>
        <w:ind w:left="1080"/>
        <w:rPr>
          <w:rFonts w:ascii="Times New Roman" w:hAnsi="Times New Roman" w:cs="Times New Roman"/>
          <w:szCs w:val="22"/>
        </w:rPr>
      </w:pPr>
    </w:p>
    <w:p w14:paraId="07D804C7" w14:textId="77777777" w:rsidR="00570FA5" w:rsidRPr="00DD60DE" w:rsidRDefault="00570FA5" w:rsidP="00DD60DE">
      <w:pPr>
        <w:spacing w:after="160" w:line="259" w:lineRule="auto"/>
        <w:ind w:right="1170"/>
        <w:rPr>
          <w:rFonts w:ascii="Times New Roman" w:hAnsi="Times New Roman" w:cs="Times New Roman"/>
          <w:szCs w:val="22"/>
        </w:rPr>
      </w:pPr>
    </w:p>
    <w:p w14:paraId="053BE89D" w14:textId="77777777" w:rsidR="00570FA5" w:rsidRPr="00AB4E4F" w:rsidRDefault="00570FA5" w:rsidP="00570FA5">
      <w:pPr>
        <w:pStyle w:val="ListParagraph"/>
        <w:spacing w:before="240"/>
        <w:ind w:left="1080"/>
        <w:rPr>
          <w:rFonts w:ascii="Times New Roman" w:hAnsi="Times New Roman" w:cs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 xml:space="preserve">Financial Resources </w:t>
      </w:r>
      <w:proofErr w:type="gramStart"/>
      <w:r w:rsidRPr="00AB4E4F">
        <w:rPr>
          <w:rFonts w:ascii="Times New Roman" w:hAnsi="Times New Roman" w:cs="Times New Roman"/>
          <w:szCs w:val="22"/>
        </w:rPr>
        <w:t>( Add</w:t>
      </w:r>
      <w:proofErr w:type="gramEnd"/>
      <w:r w:rsidRPr="00AB4E4F">
        <w:rPr>
          <w:rFonts w:ascii="Times New Roman" w:hAnsi="Times New Roman" w:cs="Times New Roman"/>
          <w:szCs w:val="22"/>
        </w:rPr>
        <w:t xml:space="preserve"> if required )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5236"/>
        <w:gridCol w:w="2044"/>
      </w:tblGrid>
      <w:tr w:rsidR="00570FA5" w:rsidRPr="00D145FC" w14:paraId="2D08D408" w14:textId="77777777" w:rsidTr="0020705E">
        <w:trPr>
          <w:trHeight w:val="521"/>
        </w:trPr>
        <w:tc>
          <w:tcPr>
            <w:tcW w:w="1008" w:type="dxa"/>
            <w:vAlign w:val="center"/>
          </w:tcPr>
          <w:p w14:paraId="665789DA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No.</w:t>
            </w:r>
          </w:p>
        </w:tc>
        <w:tc>
          <w:tcPr>
            <w:tcW w:w="5400" w:type="dxa"/>
            <w:vAlign w:val="center"/>
          </w:tcPr>
          <w:p w14:paraId="47506096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Source of Financing</w:t>
            </w:r>
          </w:p>
        </w:tc>
        <w:tc>
          <w:tcPr>
            <w:tcW w:w="2088" w:type="dxa"/>
            <w:vAlign w:val="center"/>
          </w:tcPr>
          <w:p w14:paraId="71964603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Amount</w:t>
            </w:r>
          </w:p>
        </w:tc>
      </w:tr>
      <w:tr w:rsidR="00570FA5" w:rsidRPr="00D145FC" w14:paraId="3F7D2206" w14:textId="77777777" w:rsidTr="0020705E">
        <w:tc>
          <w:tcPr>
            <w:tcW w:w="1008" w:type="dxa"/>
            <w:vAlign w:val="center"/>
          </w:tcPr>
          <w:p w14:paraId="46BB02F5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00" w:type="dxa"/>
            <w:vAlign w:val="center"/>
          </w:tcPr>
          <w:p w14:paraId="0F6D58DC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70F699F4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0FA5" w:rsidRPr="00D145FC" w14:paraId="64AF3439" w14:textId="77777777" w:rsidTr="0020705E">
        <w:tc>
          <w:tcPr>
            <w:tcW w:w="1008" w:type="dxa"/>
            <w:vAlign w:val="center"/>
          </w:tcPr>
          <w:p w14:paraId="3E8F07BD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45F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400" w:type="dxa"/>
            <w:vAlign w:val="center"/>
          </w:tcPr>
          <w:p w14:paraId="1028A30C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0203BE7B" w14:textId="77777777" w:rsidR="00570FA5" w:rsidRPr="00D145FC" w:rsidRDefault="00570FA5" w:rsidP="0020705E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07349C0" w14:textId="77777777" w:rsidR="00BF248F" w:rsidRDefault="00570FA5" w:rsidP="00BF248F">
      <w:pPr>
        <w:spacing w:before="240"/>
        <w:rPr>
          <w:rFonts w:ascii="Times New Roman" w:hAnsi="Times New Roman"/>
          <w:szCs w:val="22"/>
        </w:rPr>
      </w:pPr>
      <w:r w:rsidRPr="00AB4E4F">
        <w:rPr>
          <w:rFonts w:ascii="Times New Roman" w:hAnsi="Times New Roman" w:cs="Times New Roman"/>
          <w:szCs w:val="22"/>
        </w:rPr>
        <w:tab/>
        <w:t xml:space="preserve">     Note – The </w:t>
      </w:r>
      <w:r w:rsidR="00F759D4">
        <w:rPr>
          <w:rFonts w:ascii="Times New Roman" w:hAnsi="Times New Roman" w:cs="Times New Roman"/>
          <w:szCs w:val="22"/>
        </w:rPr>
        <w:t xml:space="preserve">Bank </w:t>
      </w:r>
      <w:proofErr w:type="spellStart"/>
      <w:r w:rsidR="00F759D4">
        <w:rPr>
          <w:rFonts w:ascii="Times New Roman" w:hAnsi="Times New Roman" w:cs="Times New Roman"/>
          <w:szCs w:val="22"/>
        </w:rPr>
        <w:t>Guarente</w:t>
      </w:r>
      <w:proofErr w:type="spellEnd"/>
      <w:r w:rsidR="00F759D4">
        <w:rPr>
          <w:rFonts w:ascii="Times New Roman" w:hAnsi="Times New Roman" w:cs="Times New Roman"/>
          <w:szCs w:val="22"/>
        </w:rPr>
        <w:t xml:space="preserve"> </w:t>
      </w:r>
      <w:r w:rsidRPr="00AB4E4F">
        <w:rPr>
          <w:rFonts w:ascii="Times New Roman" w:hAnsi="Times New Roman" w:cs="Times New Roman"/>
          <w:szCs w:val="22"/>
        </w:rPr>
        <w:t>letter from the bank must be unconditional</w:t>
      </w:r>
    </w:p>
    <w:p w14:paraId="51E10977" w14:textId="77777777" w:rsidR="00DD60DE" w:rsidRPr="00704158" w:rsidRDefault="00570FA5" w:rsidP="00704158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Cs w:val="22"/>
        </w:rPr>
      </w:pPr>
      <w:r w:rsidRPr="00704158">
        <w:rPr>
          <w:rFonts w:ascii="Times New Roman" w:hAnsi="Times New Roman" w:cs="Times New Roman"/>
          <w:szCs w:val="22"/>
        </w:rPr>
        <w:t>Rate and details of the Equipment’s that th</w:t>
      </w:r>
      <w:r w:rsidR="00704158" w:rsidRPr="00704158">
        <w:rPr>
          <w:rFonts w:ascii="Times New Roman" w:hAnsi="Times New Roman" w:cs="Times New Roman"/>
          <w:szCs w:val="22"/>
        </w:rPr>
        <w:t xml:space="preserve">e firm can </w:t>
      </w:r>
      <w:proofErr w:type="gramStart"/>
      <w:r w:rsidR="00704158" w:rsidRPr="00704158">
        <w:rPr>
          <w:rFonts w:ascii="Times New Roman" w:hAnsi="Times New Roman" w:cs="Times New Roman"/>
          <w:szCs w:val="22"/>
        </w:rPr>
        <w:t xml:space="preserve">supply </w:t>
      </w:r>
      <w:r w:rsidR="00704158">
        <w:rPr>
          <w:rFonts w:ascii="Times New Roman" w:hAnsi="Times New Roman" w:cs="Times New Roman"/>
          <w:szCs w:val="22"/>
        </w:rPr>
        <w:t>.</w:t>
      </w:r>
      <w:proofErr w:type="gramEnd"/>
    </w:p>
    <w:p w14:paraId="4134F558" w14:textId="62E73761" w:rsidR="00F96A9E" w:rsidRPr="00A503D3" w:rsidRDefault="00DD60DE" w:rsidP="00570FA5">
      <w:pPr>
        <w:tabs>
          <w:tab w:val="left" w:pos="720"/>
        </w:tabs>
        <w:spacing w:before="240"/>
        <w:rPr>
          <w:rFonts w:ascii="Times New Roman" w:hAnsi="Times New Roman" w:cs="Kokila"/>
          <w:b/>
          <w:bCs/>
          <w:sz w:val="24"/>
          <w:szCs w:val="21"/>
        </w:rPr>
        <w:sectPr w:rsidR="00F96A9E" w:rsidRPr="00A503D3" w:rsidSect="00F96A9E">
          <w:headerReference w:type="default" r:id="rId7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  <w:r w:rsidRPr="00704158">
        <w:rPr>
          <w:rFonts w:ascii="Times New Roman" w:hAnsi="Times New Roman" w:cs="Times New Roman"/>
          <w:b/>
          <w:bCs/>
          <w:sz w:val="24"/>
          <w:szCs w:val="24"/>
        </w:rPr>
        <w:t xml:space="preserve">Note: The supplier willing to supply and work for </w:t>
      </w:r>
      <w:proofErr w:type="spellStart"/>
      <w:r w:rsidRPr="00704158">
        <w:rPr>
          <w:rFonts w:ascii="Times New Roman" w:hAnsi="Times New Roman" w:cs="Times New Roman"/>
          <w:b/>
          <w:bCs/>
          <w:sz w:val="24"/>
          <w:szCs w:val="24"/>
        </w:rPr>
        <w:t>tubewell</w:t>
      </w:r>
      <w:proofErr w:type="spellEnd"/>
      <w:r w:rsidRPr="00704158">
        <w:rPr>
          <w:rFonts w:ascii="Times New Roman" w:hAnsi="Times New Roman" w:cs="Times New Roman"/>
          <w:b/>
          <w:bCs/>
          <w:sz w:val="24"/>
          <w:szCs w:val="24"/>
        </w:rPr>
        <w:t xml:space="preserve"> only are requested to fill only (A) section i.e. </w:t>
      </w:r>
      <w:proofErr w:type="spellStart"/>
      <w:r w:rsidRPr="00704158">
        <w:rPr>
          <w:rFonts w:ascii="Times New Roman" w:hAnsi="Times New Roman" w:cs="Times New Roman"/>
          <w:b/>
          <w:bCs/>
          <w:sz w:val="24"/>
          <w:szCs w:val="24"/>
        </w:rPr>
        <w:t>Tubewell</w:t>
      </w:r>
      <w:proofErr w:type="spellEnd"/>
      <w:r w:rsidRPr="00704158">
        <w:rPr>
          <w:rFonts w:ascii="Times New Roman" w:hAnsi="Times New Roman" w:cs="Times New Roman"/>
          <w:b/>
          <w:bCs/>
          <w:sz w:val="24"/>
          <w:szCs w:val="24"/>
        </w:rPr>
        <w:t xml:space="preserve"> with pump and </w:t>
      </w:r>
      <w:proofErr w:type="gramStart"/>
      <w:r w:rsidRPr="00704158">
        <w:rPr>
          <w:rFonts w:ascii="Times New Roman" w:hAnsi="Times New Roman" w:cs="Times New Roman"/>
          <w:b/>
          <w:bCs/>
          <w:sz w:val="24"/>
          <w:szCs w:val="24"/>
        </w:rPr>
        <w:t xml:space="preserve">accessories  </w:t>
      </w:r>
      <w:r w:rsidR="00A503D3">
        <w:rPr>
          <w:rFonts w:ascii="Times New Roman" w:hAnsi="Times New Roman" w:cs="Kokila" w:hint="cs"/>
          <w:b/>
          <w:bCs/>
          <w:sz w:val="24"/>
          <w:szCs w:val="21"/>
          <w:cs/>
        </w:rPr>
        <w:t>।</w:t>
      </w:r>
      <w:proofErr w:type="gramEnd"/>
    </w:p>
    <w:p w14:paraId="27B50604" w14:textId="77777777" w:rsidR="00570FA5" w:rsidRDefault="00704158" w:rsidP="00F96A9E">
      <w:pPr>
        <w:tabs>
          <w:tab w:val="left" w:pos="720"/>
        </w:tabs>
        <w:spacing w:before="24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PRICE /RATE SCHEDULE</w:t>
      </w:r>
    </w:p>
    <w:tbl>
      <w:tblPr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61"/>
        <w:gridCol w:w="708"/>
        <w:gridCol w:w="1418"/>
        <w:gridCol w:w="1276"/>
        <w:gridCol w:w="1417"/>
        <w:gridCol w:w="851"/>
        <w:gridCol w:w="992"/>
        <w:gridCol w:w="1134"/>
        <w:gridCol w:w="567"/>
      </w:tblGrid>
      <w:tr w:rsidR="00E27DE6" w:rsidRPr="00E27DE6" w14:paraId="183DB61D" w14:textId="77777777" w:rsidTr="00E27DE6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8FC2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S.N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DC9F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Item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7CC1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Technical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Discriptions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CC68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UNIT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8E1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Estimated per unit cost excluding VAT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ED8B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BRAND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C65D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A19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POWER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2CD2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offered Rate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excludingVAT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3DA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remarks </w:t>
            </w:r>
          </w:p>
        </w:tc>
      </w:tr>
      <w:tr w:rsidR="00E27DE6" w:rsidRPr="00E27DE6" w14:paraId="6FCF71AC" w14:textId="77777777" w:rsidTr="00E27DE6">
        <w:trPr>
          <w:trHeight w:val="6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1D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9DA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497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062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577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A0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43A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5A3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hp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/kw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2C05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IN FIGURE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9F52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IN WORDS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EF0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E27DE6" w:rsidRPr="00E27DE6" w14:paraId="750557D0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D20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9B8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TUBE WELL AND PUMP ACCESSORIES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785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637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BF79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465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73F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BEB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537C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84F5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545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E27DE6" w:rsidRPr="00E27DE6" w14:paraId="79A310CE" w14:textId="77777777" w:rsidTr="00E27DE6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B33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E0C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PVC pipe 114 mm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1B0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thick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threded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socketed UPVC pipe, class E, 114mm 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4C4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RM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DE2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407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B8C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7B1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0DA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58C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77BB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4F60F2E3" w14:textId="77777777" w:rsidTr="00E27DE6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A0C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BCF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PVC pipe 114 mm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A67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thick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threded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socketed UPVC pipe, class D BS3505(WT </w:t>
            </w: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&gt;</w:t>
            </w: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3KG/M), 114mm 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3A0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RM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DD9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D89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BD2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4AE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293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8D0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16E9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182627A4" w14:textId="77777777" w:rsidTr="00E27DE6">
        <w:trPr>
          <w:trHeight w:val="37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CD4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E17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PVC screen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B4E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UPVC ribbed screen filter, slot size 1 mm,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thredead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socketed, Class D BS3505, 114mm 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C28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RM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BEBB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ED0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820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42B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CC2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2A2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6F3C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2E0B0916" w14:textId="77777777" w:rsidTr="00E27DE6">
        <w:trPr>
          <w:trHeight w:val="1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861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D23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PVC screen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E0A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UPVC ribbed screen filter, slot size 1 mm,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thredead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socketed, Class E, 114mm 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0C0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RM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DA6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9BF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F4D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350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FB4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987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139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7349DDA3" w14:textId="77777777" w:rsidTr="00E27DE6">
        <w:trPr>
          <w:trHeight w:val="1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5F5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72D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G.I Pipe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65E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4"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dia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G.I Pipe medium class (1m length)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threded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, matching with UPVC Pipe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AA9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RM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C07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9BB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86C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959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F56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8A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B927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7CD64E90" w14:textId="77777777" w:rsidTr="00E27DE6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B99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B32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G.I Bottle Tee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053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G.I Bottle Tee -reducer (4"x3"x1.5") (&gt;2.3 kg) with all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accesories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complete(1.5" C.I cap and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D60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883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F59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B9B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425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72F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87D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CED3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64B4CB57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E95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9DC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CHECK VALVE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642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4" CI Check valve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56D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BAC2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AA1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6FA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F77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5B7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A58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DAB9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769F0253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A42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DE1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suction pipe 3''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C5D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plastic 3"x3'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C7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542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136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C8E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37F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C38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952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8AA0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4B7A3C13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211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46D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pump nipple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92C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B82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7E6F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6E3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4AF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996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F78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362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923E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04B973E4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7FF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0EA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Bend nipple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F44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288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FB8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016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CB4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03C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26A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CF0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30DD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6DBE2F1E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B0F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DED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G.I Bend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741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45C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2F1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0B9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A4F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2EC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92F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F5E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5EC9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0857FEAC" w14:textId="77777777" w:rsidTr="00E27DE6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738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F5F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G.I NIPPLE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91C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heavy duty 4"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dia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, long G.I Nipple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FD4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1D94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849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70A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571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062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1F3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D779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2BAEDD7E" w14:textId="77777777" w:rsidTr="00E27DE6">
        <w:trPr>
          <w:trHeight w:val="1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CB6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DE4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hand pump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2C4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MS  hand</w:t>
            </w:r>
            <w:proofErr w:type="gram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pump complete set 25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lph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pprox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1A6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pc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B7FF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506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7EE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46D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DD7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510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C8E0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3EC3ABDE" w14:textId="77777777" w:rsidTr="00E27DE6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F36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AA7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cement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F24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solvent cement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EC1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tube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EE1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D3C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B84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7C5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F09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D82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EBBE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6F08DC44" w14:textId="77777777" w:rsidTr="000E2370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474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452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miscellaneous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4CC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miscellaneous construction materials as Nylon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jali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, tape, rope, seal, gavel for installation of bore well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017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job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6BF9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3AA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C53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4B3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137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825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44A73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AF43C5" w:rsidRPr="00E27DE6" w14:paraId="51D91BFA" w14:textId="77777777" w:rsidTr="003E7010">
        <w:trPr>
          <w:trHeight w:val="68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0946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2BA3E9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Electric motor-pump (surface)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3C078C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99025C">
              <w:rPr>
                <w:rFonts w:ascii="Times New Roman" w:eastAsia="Times New Roman" w:hAnsi="Times New Roman" w:cs="Times New Roman"/>
                <w:sz w:val="20"/>
              </w:rPr>
              <w:t>single</w:t>
            </w:r>
            <w:proofErr w:type="gram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phase 2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hp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electrical pump(100% copper winding), 3" outlet,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approx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wt. 38kg, suitable for fluctuating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volatage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. 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FA60E5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pc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25A1" w14:textId="77777777" w:rsidR="00AF43C5" w:rsidRPr="0099025C" w:rsidRDefault="00AF43C5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75D1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B529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9E64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3A84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D224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3AD5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  <w:p w14:paraId="423A7867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5829E587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5A574B47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61EFB776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445E0D72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6736B79C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392EDCC6" w14:textId="77777777" w:rsidR="00AF43C5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  <w:p w14:paraId="19EA700B" w14:textId="77777777" w:rsidR="00AF43C5" w:rsidRPr="0099025C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AF43C5" w:rsidRPr="00E27DE6" w14:paraId="57E18AE4" w14:textId="77777777" w:rsidTr="00BF6E7E">
        <w:trPr>
          <w:trHeight w:val="4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9E491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2655E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A7A70E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0B11C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573DAB" w14:textId="77777777" w:rsidR="00AF43C5" w:rsidRPr="0099025C" w:rsidRDefault="00AF43C5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68F7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AD23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0DA6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95C3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319" w14:textId="77777777" w:rsidR="00AF43C5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57081BD2" w14:textId="77777777" w:rsidR="000E2370" w:rsidRDefault="000E2370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5452870" w14:textId="77777777" w:rsidR="000E2370" w:rsidRPr="0099025C" w:rsidRDefault="000E2370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92D3F47" w14:textId="77777777" w:rsidR="00AF43C5" w:rsidRPr="0099025C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AF43C5" w:rsidRPr="00E27DE6" w14:paraId="7A5E4B8A" w14:textId="77777777" w:rsidTr="00780A15">
        <w:trPr>
          <w:trHeight w:val="5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1CEF0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0C8F0C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D8B29A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487F82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507598" w14:textId="77777777" w:rsidR="00AF43C5" w:rsidRPr="0099025C" w:rsidRDefault="00AF43C5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1A1D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B8D4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853E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687A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301C" w14:textId="77777777" w:rsidR="00AF43C5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6E2A6CC" w14:textId="77777777" w:rsidR="000E2370" w:rsidRDefault="000E2370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1C69D8B4" w14:textId="77777777" w:rsidR="000E2370" w:rsidRPr="0099025C" w:rsidRDefault="000E2370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AB36B4" w14:textId="77777777" w:rsidR="00AF43C5" w:rsidRPr="0099025C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AF43C5" w:rsidRPr="00E27DE6" w14:paraId="0495D4B0" w14:textId="77777777" w:rsidTr="003E7010">
        <w:trPr>
          <w:trHeight w:val="49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5452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938C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3FD3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2C97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5368" w14:textId="77777777" w:rsidR="00AF43C5" w:rsidRPr="0099025C" w:rsidRDefault="00AF43C5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879E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8556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DE21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6013" w14:textId="77777777" w:rsidR="00AF43C5" w:rsidRPr="0099025C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45E1" w14:textId="77777777" w:rsidR="00AF43C5" w:rsidRDefault="00AF43C5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C7CB3BC" w14:textId="77777777" w:rsidR="000E2370" w:rsidRDefault="000E2370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353D6257" w14:textId="77777777" w:rsidR="000E2370" w:rsidRPr="0099025C" w:rsidRDefault="000E2370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2683E" w14:textId="77777777" w:rsidR="00AF43C5" w:rsidRPr="0099025C" w:rsidRDefault="00AF43C5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27DE6" w:rsidRPr="00E27DE6" w14:paraId="2E47B9E6" w14:textId="77777777" w:rsidTr="00E27DE6">
        <w:trPr>
          <w:trHeight w:val="4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38B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7CE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Electric motor-pump (submersible)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550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99025C">
              <w:rPr>
                <w:rFonts w:ascii="Times New Roman" w:eastAsia="Times New Roman" w:hAnsi="Times New Roman" w:cs="Times New Roman"/>
                <w:sz w:val="20"/>
              </w:rPr>
              <w:t>single</w:t>
            </w:r>
            <w:proofErr w:type="gram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phase 2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hp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electrical submersible pump, 1.5" outlet, suitable to fit into 4" bore, suitable for fluctuating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volatage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859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3EB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49026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AB4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033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F37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666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C05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151D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2535F2B6" w14:textId="77777777" w:rsidTr="00E27DE6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878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C06C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submersible pump accessories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D78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>panel board-2hp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769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48B0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781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7A6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808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F8E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E72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805A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30091991" w14:textId="77777777" w:rsidTr="00E27DE6">
        <w:trPr>
          <w:trHeight w:val="2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E6D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AA5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408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>wire 2.5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E64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E1F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51E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520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BBA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57A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74E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0748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2CB04664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A34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695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C49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tuchen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wire 6mm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AA5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BE9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02D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F33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10E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F67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DB7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52D4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4582FA86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26B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4A1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429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buldog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grip 6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144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B0F9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EC2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F6F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81E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222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1F7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1F00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525EB4E6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B10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7AC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46E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>PVC Column pipe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0C3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D8E6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C28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854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303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3FE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F736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881E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44A98F84" w14:textId="77777777" w:rsidTr="00E27DE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CFC5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17.6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87D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23B0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>clamp 2"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F5F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nos.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2B0A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0E93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05A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BE5E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DD9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A6B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A12A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0877367F" w14:textId="77777777" w:rsidTr="00E27DE6">
        <w:trPr>
          <w:trHeight w:val="6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8AD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B29F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>Drilling Work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3BC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manual drilling pilot hole4" first and rimming 6.5" and lowering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anstallation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of 4" pipe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1099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feet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915A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066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AB8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304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3CFB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489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C549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E27DE6" w:rsidRPr="00E27DE6" w14:paraId="224DA942" w14:textId="77777777" w:rsidTr="00E27DE6">
        <w:trPr>
          <w:trHeight w:val="4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69B8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B1E7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>Drilling Work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C0A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machine drilling pilot hole4" first and rimming 6.5" and lowering </w:t>
            </w:r>
            <w:proofErr w:type="spellStart"/>
            <w:r w:rsidRPr="0099025C">
              <w:rPr>
                <w:rFonts w:ascii="Times New Roman" w:eastAsia="Times New Roman" w:hAnsi="Times New Roman" w:cs="Times New Roman"/>
                <w:sz w:val="20"/>
              </w:rPr>
              <w:t>anstallation</w:t>
            </w:r>
            <w:proofErr w:type="spellEnd"/>
            <w:r w:rsidRPr="0099025C">
              <w:rPr>
                <w:rFonts w:ascii="Times New Roman" w:eastAsia="Times New Roman" w:hAnsi="Times New Roman" w:cs="Times New Roman"/>
                <w:sz w:val="20"/>
              </w:rPr>
              <w:t xml:space="preserve"> of 4" pipe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FF44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meter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336" w14:textId="77777777" w:rsidR="0099025C" w:rsidRPr="0099025C" w:rsidRDefault="0099025C" w:rsidP="0099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683D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B9CA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34C1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96B2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088C" w14:textId="77777777" w:rsidR="0099025C" w:rsidRPr="0099025C" w:rsidRDefault="0099025C" w:rsidP="0099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9025C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D38D" w14:textId="77777777" w:rsidR="0099025C" w:rsidRPr="0099025C" w:rsidRDefault="0099025C" w:rsidP="0099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99025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66618D0F" w14:textId="77777777" w:rsidR="00FD4197" w:rsidRDefault="00FD4197" w:rsidP="00FA769C">
      <w:pPr>
        <w:tabs>
          <w:tab w:val="left" w:pos="720"/>
        </w:tabs>
        <w:spacing w:before="240"/>
        <w:rPr>
          <w:rFonts w:ascii="Times New Roman" w:hAnsi="Times New Roman" w:cs="Times New Roman"/>
          <w:szCs w:val="22"/>
        </w:rPr>
      </w:pPr>
    </w:p>
    <w:tbl>
      <w:tblPr>
        <w:tblW w:w="53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43"/>
        <w:gridCol w:w="9391"/>
      </w:tblGrid>
      <w:tr w:rsidR="009E364F" w:rsidRPr="00EB2C53" w14:paraId="7B195460" w14:textId="77777777" w:rsidTr="00E27DE6">
        <w:tc>
          <w:tcPr>
            <w:tcW w:w="1581" w:type="pct"/>
            <w:vAlign w:val="center"/>
          </w:tcPr>
          <w:p w14:paraId="476D6432" w14:textId="77777777" w:rsidR="009E364F" w:rsidRPr="00EB2C53" w:rsidRDefault="009E364F" w:rsidP="005C04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EB2C53">
              <w:rPr>
                <w:rFonts w:ascii="Times New Roman" w:hAnsi="Times New Roman" w:cs="Times New Roman"/>
                <w:szCs w:val="22"/>
              </w:rPr>
              <w:t>Delivery Place</w:t>
            </w:r>
          </w:p>
        </w:tc>
        <w:tc>
          <w:tcPr>
            <w:tcW w:w="3419" w:type="pct"/>
          </w:tcPr>
          <w:p w14:paraId="4AA9B3A5" w14:textId="77777777" w:rsidR="009E364F" w:rsidRPr="00EB2C53" w:rsidRDefault="009E364F" w:rsidP="005C04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EB2C53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All Equipment should be delivered to:</w:t>
            </w:r>
          </w:p>
          <w:p w14:paraId="6B5DA6D7" w14:textId="77777777" w:rsidR="009E364F" w:rsidRPr="00EB2C53" w:rsidRDefault="009E364F" w:rsidP="005C04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EB2C53">
              <w:rPr>
                <w:rFonts w:ascii="Times New Roman" w:hAnsi="Times New Roman" w:cs="Times New Roman"/>
                <w:szCs w:val="22"/>
              </w:rPr>
              <w:t>Agriculture Knowledge Centre</w:t>
            </w:r>
          </w:p>
          <w:p w14:paraId="02D68783" w14:textId="717D5F42" w:rsidR="009E364F" w:rsidRPr="00EB2C53" w:rsidRDefault="00271514" w:rsidP="005C042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Kalaiya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 (Bara</w:t>
            </w:r>
            <w:r w:rsidR="009E364F" w:rsidRPr="00EB2C53">
              <w:rPr>
                <w:rFonts w:ascii="Times New Roman" w:hAnsi="Times New Roman" w:cs="Times New Roman"/>
                <w:szCs w:val="22"/>
              </w:rPr>
              <w:t xml:space="preserve">), </w:t>
            </w:r>
            <w:proofErr w:type="spellStart"/>
            <w:r w:rsidR="009E364F" w:rsidRPr="00EB2C53">
              <w:rPr>
                <w:rFonts w:ascii="Times New Roman" w:hAnsi="Times New Roman" w:cs="Times New Roman"/>
                <w:szCs w:val="22"/>
              </w:rPr>
              <w:t>Madhesh</w:t>
            </w:r>
            <w:proofErr w:type="spellEnd"/>
            <w:r w:rsidR="009E364F" w:rsidRPr="00EB2C53">
              <w:rPr>
                <w:rFonts w:ascii="Times New Roman" w:hAnsi="Times New Roman" w:cs="Times New Roman"/>
                <w:szCs w:val="22"/>
              </w:rPr>
              <w:t xml:space="preserve"> Province, Nepal</w:t>
            </w:r>
          </w:p>
        </w:tc>
      </w:tr>
    </w:tbl>
    <w:p w14:paraId="7CFFB440" w14:textId="77777777" w:rsidR="009E364F" w:rsidRPr="009E364F" w:rsidRDefault="009E364F" w:rsidP="009E364F">
      <w:pPr>
        <w:rPr>
          <w:rFonts w:ascii="Times New Roman" w:hAnsi="Times New Roman" w:cs="Times New Roman"/>
          <w:szCs w:val="22"/>
        </w:rPr>
        <w:sectPr w:rsidR="009E364F" w:rsidRPr="009E364F" w:rsidSect="000E2370">
          <w:pgSz w:w="15840" w:h="12240" w:orient="landscape"/>
          <w:pgMar w:top="964" w:right="1440" w:bottom="964" w:left="1440" w:header="578" w:footer="578" w:gutter="0"/>
          <w:cols w:space="720"/>
          <w:docGrid w:linePitch="360"/>
        </w:sect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680"/>
        <w:gridCol w:w="1960"/>
        <w:gridCol w:w="7040"/>
      </w:tblGrid>
      <w:tr w:rsidR="00A95AD1" w:rsidRPr="00A95AD1" w14:paraId="306D9143" w14:textId="77777777" w:rsidTr="00A95AD1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597E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FE695" w14:textId="77777777" w:rsidR="00A95AD1" w:rsidRPr="00A95AD1" w:rsidRDefault="00A95AD1" w:rsidP="00A9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Technical Specification</w:t>
            </w:r>
          </w:p>
        </w:tc>
      </w:tr>
      <w:tr w:rsidR="00A95AD1" w:rsidRPr="00A95AD1" w14:paraId="496EE3C9" w14:textId="77777777" w:rsidTr="00A95AD1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747A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74EA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13F1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Required Technical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speficication</w:t>
            </w:r>
            <w:proofErr w:type="spellEnd"/>
          </w:p>
        </w:tc>
      </w:tr>
      <w:tr w:rsidR="00A95AD1" w:rsidRPr="00A95AD1" w14:paraId="6B0EACE7" w14:textId="77777777" w:rsidTr="00A95AD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6AB0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C585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PVC pipe 114 mm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4227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thick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threded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socketed UPVC pipe,</w:t>
            </w: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class D </w:t>
            </w: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BS3505(WT </w:t>
            </w: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&gt;</w:t>
            </w: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3KG/M),</w:t>
            </w: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114mm OD</w:t>
            </w:r>
          </w:p>
        </w:tc>
      </w:tr>
      <w:tr w:rsidR="00A95AD1" w:rsidRPr="00A95AD1" w14:paraId="4BDA768A" w14:textId="77777777" w:rsidTr="00A95AD1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18D9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0B48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PVC screen 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A9D0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UPVC ribbed screen filter, slot size 1 mm,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thredead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socketed,</w:t>
            </w:r>
            <w:r w:rsidRPr="00A95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Class D BS3505, 114mm OD</w:t>
            </w:r>
          </w:p>
        </w:tc>
      </w:tr>
      <w:tr w:rsidR="00A95AD1" w:rsidRPr="00A95AD1" w14:paraId="489CE791" w14:textId="77777777" w:rsidTr="00A95AD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6E24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508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G.I Bottle Tee 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8877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G.I Bottle Tee -reducer (4"x3"x1.5") (&gt;2.3 kg) with all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accesories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complete(1.5" C.I cap and 3</w:t>
            </w:r>
          </w:p>
        </w:tc>
      </w:tr>
      <w:tr w:rsidR="00A95AD1" w:rsidRPr="00A95AD1" w14:paraId="4DC70273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7134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B553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 VALVE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1E66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4" CI Check valve</w:t>
            </w:r>
          </w:p>
        </w:tc>
      </w:tr>
      <w:tr w:rsidR="00A95AD1" w:rsidRPr="00A95AD1" w14:paraId="017E5AED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D5FC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0713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suction pipe 3''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5EA2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plastic 3"x3'</w:t>
            </w:r>
          </w:p>
        </w:tc>
      </w:tr>
      <w:tr w:rsidR="00A95AD1" w:rsidRPr="00A95AD1" w14:paraId="6CD82E0B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E30D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6954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pump nipple 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8745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3"</w:t>
            </w:r>
          </w:p>
        </w:tc>
      </w:tr>
      <w:tr w:rsidR="00A95AD1" w:rsidRPr="00A95AD1" w14:paraId="520255BB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3CE1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5854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 nipple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917E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3"</w:t>
            </w:r>
          </w:p>
        </w:tc>
      </w:tr>
      <w:tr w:rsidR="00A95AD1" w:rsidRPr="00A95AD1" w14:paraId="202EE0E4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C14C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5CB3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G.I Bend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FB92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3"</w:t>
            </w:r>
          </w:p>
        </w:tc>
      </w:tr>
      <w:tr w:rsidR="00A95AD1" w:rsidRPr="00A95AD1" w14:paraId="6FF5D21B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3DEE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A8A7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G.I NIPPLE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FCA9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heavy duty 4"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long G.I Nipple</w:t>
            </w:r>
          </w:p>
        </w:tc>
      </w:tr>
      <w:tr w:rsidR="00A95AD1" w:rsidRPr="00A95AD1" w14:paraId="401BCEF8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5988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9CD6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hand pump 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7CD5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 hand</w:t>
            </w:r>
            <w:proofErr w:type="gram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pump complete set 25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lph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pprox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95AD1" w:rsidRPr="00A95AD1" w14:paraId="645E687F" w14:textId="77777777" w:rsidTr="00A95AD1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E6E6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C11F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miscellaneous 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AB9D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miscellaneous construction materials as Nylon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jali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tape, rope, seal, gavel for installation of bore well</w:t>
            </w:r>
          </w:p>
        </w:tc>
      </w:tr>
      <w:tr w:rsidR="00A95AD1" w:rsidRPr="00A95AD1" w14:paraId="23B6C475" w14:textId="77777777" w:rsidTr="00A95AD1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AE67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543F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motor-pump (surface)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E2E3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  <w:proofErr w:type="gram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phase 2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electrical pump(100% copper winding), 3" outlet,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approx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wt. 38kg, suitable for fluctuating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volatage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</w:p>
        </w:tc>
      </w:tr>
      <w:tr w:rsidR="00A95AD1" w:rsidRPr="00A95AD1" w14:paraId="3B073977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7381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AF2C8" w14:textId="77777777" w:rsidR="00A95AD1" w:rsidRPr="00A95AD1" w:rsidRDefault="00A95AD1" w:rsidP="00A95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submersible pump accessories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B11B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panel board-2hp</w:t>
            </w:r>
          </w:p>
        </w:tc>
      </w:tr>
      <w:tr w:rsidR="00A95AD1" w:rsidRPr="00A95AD1" w14:paraId="498200CD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7036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8343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6B4B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wire 2.5 mm</w:t>
            </w:r>
          </w:p>
        </w:tc>
      </w:tr>
      <w:tr w:rsidR="00A95AD1" w:rsidRPr="00A95AD1" w14:paraId="7F095E6C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892C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2884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0708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tuchen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wire 6mm</w:t>
            </w:r>
          </w:p>
        </w:tc>
      </w:tr>
      <w:tr w:rsidR="00A95AD1" w:rsidRPr="00A95AD1" w14:paraId="626471C8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4EFF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5D7D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3782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buldog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grip 6 mm</w:t>
            </w:r>
          </w:p>
        </w:tc>
      </w:tr>
      <w:tr w:rsidR="00A95AD1" w:rsidRPr="00A95AD1" w14:paraId="1D1767D4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F3BA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BF9E5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7912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PVC Column pipe 2"</w:t>
            </w:r>
          </w:p>
        </w:tc>
      </w:tr>
      <w:tr w:rsidR="00A95AD1" w:rsidRPr="00A95AD1" w14:paraId="75F4150F" w14:textId="77777777" w:rsidTr="00A95AD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0403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B252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B55B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clamp 2"</w:t>
            </w:r>
          </w:p>
        </w:tc>
      </w:tr>
      <w:tr w:rsidR="00A95AD1" w:rsidRPr="00A95AD1" w14:paraId="433E4B42" w14:textId="77777777" w:rsidTr="00A95AD1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D8B6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8620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Drilling Work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4275" w14:textId="77777777" w:rsidR="00A95AD1" w:rsidRPr="00A95AD1" w:rsidRDefault="00A95AD1" w:rsidP="00A9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machine drilling pilot hole4" first and rimming 6.5" and lowering </w:t>
            </w:r>
            <w:proofErr w:type="spellStart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>anstallation</w:t>
            </w:r>
            <w:proofErr w:type="spellEnd"/>
            <w:r w:rsidRPr="00A95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4" pipe</w:t>
            </w:r>
          </w:p>
        </w:tc>
      </w:tr>
    </w:tbl>
    <w:p w14:paraId="7752A6BD" w14:textId="77777777" w:rsidR="00774128" w:rsidRDefault="00774128" w:rsidP="009E364F">
      <w:pPr>
        <w:spacing w:after="0"/>
        <w:rPr>
          <w:rFonts w:ascii="Times New Roman" w:hAnsi="Times New Roman" w:cs="Kalimati"/>
          <w:szCs w:val="22"/>
        </w:rPr>
      </w:pPr>
    </w:p>
    <w:sectPr w:rsidR="00774128" w:rsidSect="00DC66B2">
      <w:pgSz w:w="12240" w:h="15840"/>
      <w:pgMar w:top="1440" w:right="189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7F145" w14:textId="77777777" w:rsidR="00E34AC9" w:rsidRDefault="00E34AC9" w:rsidP="006F46C7">
      <w:pPr>
        <w:spacing w:after="0" w:line="240" w:lineRule="auto"/>
      </w:pPr>
      <w:r>
        <w:separator/>
      </w:r>
    </w:p>
  </w:endnote>
  <w:endnote w:type="continuationSeparator" w:id="0">
    <w:p w14:paraId="5EDE508A" w14:textId="77777777" w:rsidR="00E34AC9" w:rsidRDefault="00E34AC9" w:rsidP="006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12137" w14:textId="77777777" w:rsidR="00E34AC9" w:rsidRDefault="00E34AC9" w:rsidP="006F46C7">
      <w:pPr>
        <w:spacing w:after="0" w:line="240" w:lineRule="auto"/>
      </w:pPr>
      <w:r>
        <w:separator/>
      </w:r>
    </w:p>
  </w:footnote>
  <w:footnote w:type="continuationSeparator" w:id="0">
    <w:p w14:paraId="19FD0F84" w14:textId="77777777" w:rsidR="00E34AC9" w:rsidRDefault="00E34AC9" w:rsidP="006F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57929" w14:textId="6CFFD57C" w:rsidR="007512CA" w:rsidRDefault="007512CA">
    <w:pPr>
      <w:pStyle w:val="Header"/>
    </w:pPr>
    <w:r w:rsidRPr="00901BA0">
      <w:rPr>
        <w:rFonts w:cs="Mangal"/>
        <w:noProof/>
        <w:cs/>
      </w:rPr>
      <w:drawing>
        <wp:inline distT="0" distB="0" distL="0" distR="0" wp14:anchorId="2DADF5A7" wp14:editId="05B5C809">
          <wp:extent cx="428589" cy="708845"/>
          <wp:effectExtent l="152400" t="0" r="142911" b="0"/>
          <wp:docPr id="2" name="Picture 0" descr="WhatsApp Image 2024-03-10 at 12.13.24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3-10 at 12.13.24 (1)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430609" cy="712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41E7"/>
    <w:multiLevelType w:val="hybridMultilevel"/>
    <w:tmpl w:val="775EBBE8"/>
    <w:lvl w:ilvl="0" w:tplc="7D360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66D8"/>
    <w:multiLevelType w:val="hybridMultilevel"/>
    <w:tmpl w:val="DECE3A94"/>
    <w:lvl w:ilvl="0" w:tplc="D362D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B1641"/>
    <w:multiLevelType w:val="hybridMultilevel"/>
    <w:tmpl w:val="33CEDE2E"/>
    <w:lvl w:ilvl="0" w:tplc="F4E0D0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993F97"/>
    <w:multiLevelType w:val="hybridMultilevel"/>
    <w:tmpl w:val="7A105DC2"/>
    <w:lvl w:ilvl="0" w:tplc="6F3E0F9A">
      <w:start w:val="1"/>
      <w:numFmt w:val="bullet"/>
      <w:lvlText w:val="➢"/>
      <w:lvlJc w:val="left"/>
      <w:pPr>
        <w:ind w:left="1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A016C">
      <w:start w:val="1"/>
      <w:numFmt w:val="bullet"/>
      <w:lvlText w:val="o"/>
      <w:lvlJc w:val="left"/>
      <w:pPr>
        <w:ind w:left="1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941E">
      <w:start w:val="1"/>
      <w:numFmt w:val="bullet"/>
      <w:lvlText w:val="▪"/>
      <w:lvlJc w:val="left"/>
      <w:pPr>
        <w:ind w:left="2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EC3D8">
      <w:start w:val="1"/>
      <w:numFmt w:val="bullet"/>
      <w:lvlText w:val="•"/>
      <w:lvlJc w:val="left"/>
      <w:pPr>
        <w:ind w:left="3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E80FA">
      <w:start w:val="1"/>
      <w:numFmt w:val="bullet"/>
      <w:lvlText w:val="o"/>
      <w:lvlJc w:val="left"/>
      <w:pPr>
        <w:ind w:left="4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401942">
      <w:start w:val="1"/>
      <w:numFmt w:val="bullet"/>
      <w:lvlText w:val="▪"/>
      <w:lvlJc w:val="left"/>
      <w:pPr>
        <w:ind w:left="4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C4064">
      <w:start w:val="1"/>
      <w:numFmt w:val="bullet"/>
      <w:lvlText w:val="•"/>
      <w:lvlJc w:val="left"/>
      <w:pPr>
        <w:ind w:left="5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ACB40">
      <w:start w:val="1"/>
      <w:numFmt w:val="bullet"/>
      <w:lvlText w:val="o"/>
      <w:lvlJc w:val="left"/>
      <w:pPr>
        <w:ind w:left="6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0A3C6">
      <w:start w:val="1"/>
      <w:numFmt w:val="bullet"/>
      <w:lvlText w:val="▪"/>
      <w:lvlJc w:val="left"/>
      <w:pPr>
        <w:ind w:left="6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4433A6"/>
    <w:multiLevelType w:val="hybridMultilevel"/>
    <w:tmpl w:val="BE287B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50252"/>
    <w:multiLevelType w:val="hybridMultilevel"/>
    <w:tmpl w:val="D67857A4"/>
    <w:lvl w:ilvl="0" w:tplc="260017C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B74D6E"/>
    <w:multiLevelType w:val="hybridMultilevel"/>
    <w:tmpl w:val="80BC1C9A"/>
    <w:lvl w:ilvl="0" w:tplc="A2BA5E56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0F46E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20B316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618CA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CB7DE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82378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2CD946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ED49E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A5FAC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DF5466"/>
    <w:multiLevelType w:val="hybridMultilevel"/>
    <w:tmpl w:val="45ECD85E"/>
    <w:lvl w:ilvl="0" w:tplc="4176A8CA">
      <w:start w:val="1"/>
      <w:numFmt w:val="bullet"/>
      <w:lvlText w:val="➢"/>
      <w:lvlJc w:val="left"/>
      <w:pPr>
        <w:ind w:left="1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CA60A">
      <w:start w:val="1"/>
      <w:numFmt w:val="bullet"/>
      <w:lvlText w:val="o"/>
      <w:lvlJc w:val="left"/>
      <w:pPr>
        <w:ind w:left="1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34E3DC">
      <w:start w:val="1"/>
      <w:numFmt w:val="bullet"/>
      <w:lvlText w:val="▪"/>
      <w:lvlJc w:val="left"/>
      <w:pPr>
        <w:ind w:left="26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68AA2">
      <w:start w:val="1"/>
      <w:numFmt w:val="bullet"/>
      <w:lvlText w:val="•"/>
      <w:lvlJc w:val="left"/>
      <w:pPr>
        <w:ind w:left="3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C6FDE">
      <w:start w:val="1"/>
      <w:numFmt w:val="bullet"/>
      <w:lvlText w:val="o"/>
      <w:lvlJc w:val="left"/>
      <w:pPr>
        <w:ind w:left="4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E23AC">
      <w:start w:val="1"/>
      <w:numFmt w:val="bullet"/>
      <w:lvlText w:val="▪"/>
      <w:lvlJc w:val="left"/>
      <w:pPr>
        <w:ind w:left="4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A1252">
      <w:start w:val="1"/>
      <w:numFmt w:val="bullet"/>
      <w:lvlText w:val="•"/>
      <w:lvlJc w:val="left"/>
      <w:pPr>
        <w:ind w:left="5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2E2DA">
      <w:start w:val="1"/>
      <w:numFmt w:val="bullet"/>
      <w:lvlText w:val="o"/>
      <w:lvlJc w:val="left"/>
      <w:pPr>
        <w:ind w:left="6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A9548">
      <w:start w:val="1"/>
      <w:numFmt w:val="bullet"/>
      <w:lvlText w:val="▪"/>
      <w:lvlJc w:val="left"/>
      <w:pPr>
        <w:ind w:left="6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CC30CE7"/>
    <w:multiLevelType w:val="hybridMultilevel"/>
    <w:tmpl w:val="4D4600F8"/>
    <w:lvl w:ilvl="0" w:tplc="A61E74B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6EA66">
      <w:start w:val="1"/>
      <w:numFmt w:val="bullet"/>
      <w:lvlText w:val="➢"/>
      <w:lvlJc w:val="left"/>
      <w:pPr>
        <w:ind w:left="1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B845B4">
      <w:start w:val="1"/>
      <w:numFmt w:val="bullet"/>
      <w:lvlText w:val="▪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48726A">
      <w:start w:val="1"/>
      <w:numFmt w:val="bullet"/>
      <w:lvlText w:val="•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89AB8">
      <w:start w:val="1"/>
      <w:numFmt w:val="bullet"/>
      <w:lvlText w:val="o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0DBB0">
      <w:start w:val="1"/>
      <w:numFmt w:val="bullet"/>
      <w:lvlText w:val="▪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2A29E">
      <w:start w:val="1"/>
      <w:numFmt w:val="bullet"/>
      <w:lvlText w:val="•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4D3AC">
      <w:start w:val="1"/>
      <w:numFmt w:val="bullet"/>
      <w:lvlText w:val="o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CB486">
      <w:start w:val="1"/>
      <w:numFmt w:val="bullet"/>
      <w:lvlText w:val="▪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701427"/>
    <w:multiLevelType w:val="hybridMultilevel"/>
    <w:tmpl w:val="AA3EBE2C"/>
    <w:lvl w:ilvl="0" w:tplc="446E8840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CD3EC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9A518A">
      <w:start w:val="1"/>
      <w:numFmt w:val="bullet"/>
      <w:lvlText w:val="▪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449B2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0ED58">
      <w:start w:val="1"/>
      <w:numFmt w:val="bullet"/>
      <w:lvlText w:val="o"/>
      <w:lvlJc w:val="left"/>
      <w:pPr>
        <w:ind w:left="3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8E7BA">
      <w:start w:val="1"/>
      <w:numFmt w:val="bullet"/>
      <w:lvlText w:val="▪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45428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876D2">
      <w:start w:val="1"/>
      <w:numFmt w:val="bullet"/>
      <w:lvlText w:val="o"/>
      <w:lvlJc w:val="left"/>
      <w:pPr>
        <w:ind w:left="5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B875EE">
      <w:start w:val="1"/>
      <w:numFmt w:val="bullet"/>
      <w:lvlText w:val="▪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2430884"/>
    <w:multiLevelType w:val="hybridMultilevel"/>
    <w:tmpl w:val="DA7AFAE2"/>
    <w:lvl w:ilvl="0" w:tplc="54A82D7C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AEDEA0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CF4D0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C3AB2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A0CD5C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6DE44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2046E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2FC90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85CC6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1E426FE"/>
    <w:multiLevelType w:val="hybridMultilevel"/>
    <w:tmpl w:val="72A4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2D45"/>
    <w:multiLevelType w:val="hybridMultilevel"/>
    <w:tmpl w:val="360E3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53895"/>
    <w:multiLevelType w:val="hybridMultilevel"/>
    <w:tmpl w:val="DE1457E0"/>
    <w:lvl w:ilvl="0" w:tplc="C2CEF91C">
      <w:start w:val="1"/>
      <w:numFmt w:val="bullet"/>
      <w:lvlText w:val="➢"/>
      <w:lvlJc w:val="left"/>
      <w:pPr>
        <w:ind w:left="1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AB2DA">
      <w:start w:val="1"/>
      <w:numFmt w:val="bullet"/>
      <w:lvlText w:val="o"/>
      <w:lvlJc w:val="left"/>
      <w:pPr>
        <w:ind w:left="1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CE6BCE">
      <w:start w:val="1"/>
      <w:numFmt w:val="bullet"/>
      <w:lvlText w:val="▪"/>
      <w:lvlJc w:val="left"/>
      <w:pPr>
        <w:ind w:left="2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4F148">
      <w:start w:val="1"/>
      <w:numFmt w:val="bullet"/>
      <w:lvlText w:val="•"/>
      <w:lvlJc w:val="left"/>
      <w:pPr>
        <w:ind w:left="3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E1F1C">
      <w:start w:val="1"/>
      <w:numFmt w:val="bullet"/>
      <w:lvlText w:val="o"/>
      <w:lvlJc w:val="left"/>
      <w:pPr>
        <w:ind w:left="4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3CC596">
      <w:start w:val="1"/>
      <w:numFmt w:val="bullet"/>
      <w:lvlText w:val="▪"/>
      <w:lvlJc w:val="left"/>
      <w:pPr>
        <w:ind w:left="4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8099C">
      <w:start w:val="1"/>
      <w:numFmt w:val="bullet"/>
      <w:lvlText w:val="•"/>
      <w:lvlJc w:val="left"/>
      <w:pPr>
        <w:ind w:left="5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E5FBC">
      <w:start w:val="1"/>
      <w:numFmt w:val="bullet"/>
      <w:lvlText w:val="o"/>
      <w:lvlJc w:val="left"/>
      <w:pPr>
        <w:ind w:left="6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74CBCE">
      <w:start w:val="1"/>
      <w:numFmt w:val="bullet"/>
      <w:lvlText w:val="▪"/>
      <w:lvlJc w:val="left"/>
      <w:pPr>
        <w:ind w:left="6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2E06F6"/>
    <w:multiLevelType w:val="hybridMultilevel"/>
    <w:tmpl w:val="5C7A1160"/>
    <w:lvl w:ilvl="0" w:tplc="EFB23AFE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EA5D0">
      <w:start w:val="1"/>
      <w:numFmt w:val="bullet"/>
      <w:lvlText w:val="o"/>
      <w:lvlJc w:val="left"/>
      <w:pPr>
        <w:ind w:left="1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82B86">
      <w:start w:val="1"/>
      <w:numFmt w:val="bullet"/>
      <w:lvlText w:val="▪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EA050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9AD672">
      <w:start w:val="1"/>
      <w:numFmt w:val="bullet"/>
      <w:lvlText w:val="o"/>
      <w:lvlJc w:val="left"/>
      <w:pPr>
        <w:ind w:left="3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E625C">
      <w:start w:val="1"/>
      <w:numFmt w:val="bullet"/>
      <w:lvlText w:val="▪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A37D8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C08DC">
      <w:start w:val="1"/>
      <w:numFmt w:val="bullet"/>
      <w:lvlText w:val="o"/>
      <w:lvlJc w:val="left"/>
      <w:pPr>
        <w:ind w:left="5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BE43E4">
      <w:start w:val="1"/>
      <w:numFmt w:val="bullet"/>
      <w:lvlText w:val="▪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5D1FD8"/>
    <w:multiLevelType w:val="hybridMultilevel"/>
    <w:tmpl w:val="556A3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6327D"/>
    <w:multiLevelType w:val="hybridMultilevel"/>
    <w:tmpl w:val="BE287B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8186B"/>
    <w:multiLevelType w:val="hybridMultilevel"/>
    <w:tmpl w:val="DECE3A94"/>
    <w:lvl w:ilvl="0" w:tplc="D362D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A5C5F"/>
    <w:multiLevelType w:val="hybridMultilevel"/>
    <w:tmpl w:val="556A3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AF608E"/>
    <w:multiLevelType w:val="hybridMultilevel"/>
    <w:tmpl w:val="BE287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31468"/>
    <w:multiLevelType w:val="hybridMultilevel"/>
    <w:tmpl w:val="360E3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B716A"/>
    <w:multiLevelType w:val="hybridMultilevel"/>
    <w:tmpl w:val="A10A768E"/>
    <w:lvl w:ilvl="0" w:tplc="BC72FCD6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98076A">
      <w:start w:val="1"/>
      <w:numFmt w:val="bullet"/>
      <w:lvlText w:val="o"/>
      <w:lvlJc w:val="left"/>
      <w:pPr>
        <w:ind w:left="1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0F9A2">
      <w:start w:val="1"/>
      <w:numFmt w:val="bullet"/>
      <w:lvlText w:val="▪"/>
      <w:lvlJc w:val="left"/>
      <w:pPr>
        <w:ind w:left="2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69A34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A3920">
      <w:start w:val="1"/>
      <w:numFmt w:val="bullet"/>
      <w:lvlText w:val="o"/>
      <w:lvlJc w:val="left"/>
      <w:pPr>
        <w:ind w:left="3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48EBC">
      <w:start w:val="1"/>
      <w:numFmt w:val="bullet"/>
      <w:lvlText w:val="▪"/>
      <w:lvlJc w:val="left"/>
      <w:pPr>
        <w:ind w:left="4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345CF2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4CAE4">
      <w:start w:val="1"/>
      <w:numFmt w:val="bullet"/>
      <w:lvlText w:val="o"/>
      <w:lvlJc w:val="left"/>
      <w:pPr>
        <w:ind w:left="5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6B426">
      <w:start w:val="1"/>
      <w:numFmt w:val="bullet"/>
      <w:lvlText w:val="▪"/>
      <w:lvlJc w:val="left"/>
      <w:pPr>
        <w:ind w:left="6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DC9506B"/>
    <w:multiLevelType w:val="hybridMultilevel"/>
    <w:tmpl w:val="9A1A4934"/>
    <w:lvl w:ilvl="0" w:tplc="A7F86CDE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68DD8">
      <w:start w:val="1"/>
      <w:numFmt w:val="bullet"/>
      <w:lvlText w:val="➢"/>
      <w:lvlJc w:val="left"/>
      <w:pPr>
        <w:ind w:left="11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8CC06">
      <w:start w:val="1"/>
      <w:numFmt w:val="bullet"/>
      <w:lvlText w:val="▪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665F8">
      <w:start w:val="1"/>
      <w:numFmt w:val="bullet"/>
      <w:lvlText w:val="•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65664">
      <w:start w:val="1"/>
      <w:numFmt w:val="bullet"/>
      <w:lvlText w:val="o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298A0">
      <w:start w:val="1"/>
      <w:numFmt w:val="bullet"/>
      <w:lvlText w:val="▪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0CC1C">
      <w:start w:val="1"/>
      <w:numFmt w:val="bullet"/>
      <w:lvlText w:val="•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2A8F0">
      <w:start w:val="1"/>
      <w:numFmt w:val="bullet"/>
      <w:lvlText w:val="o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AFBB4">
      <w:start w:val="1"/>
      <w:numFmt w:val="bullet"/>
      <w:lvlText w:val="▪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8"/>
  </w:num>
  <w:num w:numId="6">
    <w:abstractNumId w:val="15"/>
  </w:num>
  <w:num w:numId="7">
    <w:abstractNumId w:val="19"/>
  </w:num>
  <w:num w:numId="8">
    <w:abstractNumId w:val="12"/>
  </w:num>
  <w:num w:numId="9">
    <w:abstractNumId w:val="4"/>
  </w:num>
  <w:num w:numId="10">
    <w:abstractNumId w:val="16"/>
  </w:num>
  <w:num w:numId="11">
    <w:abstractNumId w:val="20"/>
  </w:num>
  <w:num w:numId="12">
    <w:abstractNumId w:val="17"/>
  </w:num>
  <w:num w:numId="13">
    <w:abstractNumId w:val="0"/>
  </w:num>
  <w:num w:numId="14">
    <w:abstractNumId w:val="9"/>
  </w:num>
  <w:num w:numId="15">
    <w:abstractNumId w:val="14"/>
  </w:num>
  <w:num w:numId="16">
    <w:abstractNumId w:val="22"/>
  </w:num>
  <w:num w:numId="17">
    <w:abstractNumId w:val="21"/>
  </w:num>
  <w:num w:numId="18">
    <w:abstractNumId w:val="10"/>
  </w:num>
  <w:num w:numId="19">
    <w:abstractNumId w:val="6"/>
  </w:num>
  <w:num w:numId="20">
    <w:abstractNumId w:val="13"/>
  </w:num>
  <w:num w:numId="21">
    <w:abstractNumId w:val="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F2"/>
    <w:rsid w:val="00001F9D"/>
    <w:rsid w:val="00006F26"/>
    <w:rsid w:val="00010E80"/>
    <w:rsid w:val="00037288"/>
    <w:rsid w:val="00055594"/>
    <w:rsid w:val="000566D4"/>
    <w:rsid w:val="000605FF"/>
    <w:rsid w:val="00090CE3"/>
    <w:rsid w:val="000E2370"/>
    <w:rsid w:val="001638DF"/>
    <w:rsid w:val="00181571"/>
    <w:rsid w:val="00190615"/>
    <w:rsid w:val="001D578F"/>
    <w:rsid w:val="001F4CC5"/>
    <w:rsid w:val="00206EF2"/>
    <w:rsid w:val="0020705E"/>
    <w:rsid w:val="00213340"/>
    <w:rsid w:val="0021686E"/>
    <w:rsid w:val="0026375D"/>
    <w:rsid w:val="00271514"/>
    <w:rsid w:val="0027569C"/>
    <w:rsid w:val="002756F7"/>
    <w:rsid w:val="00276278"/>
    <w:rsid w:val="0028341E"/>
    <w:rsid w:val="002956DD"/>
    <w:rsid w:val="00297D1E"/>
    <w:rsid w:val="002A7D20"/>
    <w:rsid w:val="002D060E"/>
    <w:rsid w:val="002E1571"/>
    <w:rsid w:val="00321887"/>
    <w:rsid w:val="00333795"/>
    <w:rsid w:val="003410EA"/>
    <w:rsid w:val="00346E0B"/>
    <w:rsid w:val="00350BE8"/>
    <w:rsid w:val="00393613"/>
    <w:rsid w:val="003A6D77"/>
    <w:rsid w:val="003C2856"/>
    <w:rsid w:val="003D7AC0"/>
    <w:rsid w:val="00406A10"/>
    <w:rsid w:val="004D6BF3"/>
    <w:rsid w:val="004E62DA"/>
    <w:rsid w:val="005122CE"/>
    <w:rsid w:val="00517C01"/>
    <w:rsid w:val="005232F0"/>
    <w:rsid w:val="005415A2"/>
    <w:rsid w:val="00543A29"/>
    <w:rsid w:val="00556169"/>
    <w:rsid w:val="00570FA5"/>
    <w:rsid w:val="005B40DD"/>
    <w:rsid w:val="005C1077"/>
    <w:rsid w:val="005E213A"/>
    <w:rsid w:val="005E7C24"/>
    <w:rsid w:val="00627F41"/>
    <w:rsid w:val="00655149"/>
    <w:rsid w:val="00660D6F"/>
    <w:rsid w:val="00680EBF"/>
    <w:rsid w:val="00682193"/>
    <w:rsid w:val="006A5C2E"/>
    <w:rsid w:val="006F46C7"/>
    <w:rsid w:val="007019AB"/>
    <w:rsid w:val="00704158"/>
    <w:rsid w:val="00705E26"/>
    <w:rsid w:val="00716AA4"/>
    <w:rsid w:val="00717871"/>
    <w:rsid w:val="007332D4"/>
    <w:rsid w:val="007512CA"/>
    <w:rsid w:val="00774128"/>
    <w:rsid w:val="00775363"/>
    <w:rsid w:val="00791133"/>
    <w:rsid w:val="007A4D3D"/>
    <w:rsid w:val="007C50C6"/>
    <w:rsid w:val="007E78A9"/>
    <w:rsid w:val="00811BD3"/>
    <w:rsid w:val="008208AB"/>
    <w:rsid w:val="008512D9"/>
    <w:rsid w:val="008861E3"/>
    <w:rsid w:val="00893BF2"/>
    <w:rsid w:val="00901BA0"/>
    <w:rsid w:val="009139F3"/>
    <w:rsid w:val="00915573"/>
    <w:rsid w:val="00930596"/>
    <w:rsid w:val="00956CD4"/>
    <w:rsid w:val="00965441"/>
    <w:rsid w:val="00981821"/>
    <w:rsid w:val="0098317B"/>
    <w:rsid w:val="0099025C"/>
    <w:rsid w:val="009927FA"/>
    <w:rsid w:val="009A11F0"/>
    <w:rsid w:val="009B241C"/>
    <w:rsid w:val="009D3222"/>
    <w:rsid w:val="009E364F"/>
    <w:rsid w:val="00A07C03"/>
    <w:rsid w:val="00A13100"/>
    <w:rsid w:val="00A47CAF"/>
    <w:rsid w:val="00A503D3"/>
    <w:rsid w:val="00A56A58"/>
    <w:rsid w:val="00A64AC5"/>
    <w:rsid w:val="00A70A50"/>
    <w:rsid w:val="00A80401"/>
    <w:rsid w:val="00A9518E"/>
    <w:rsid w:val="00A95AD1"/>
    <w:rsid w:val="00AC1361"/>
    <w:rsid w:val="00AF43C5"/>
    <w:rsid w:val="00AF59BB"/>
    <w:rsid w:val="00B14143"/>
    <w:rsid w:val="00B36533"/>
    <w:rsid w:val="00B36730"/>
    <w:rsid w:val="00B639FF"/>
    <w:rsid w:val="00B809AC"/>
    <w:rsid w:val="00B96DA9"/>
    <w:rsid w:val="00BB11E1"/>
    <w:rsid w:val="00BD2C11"/>
    <w:rsid w:val="00BF248F"/>
    <w:rsid w:val="00C34654"/>
    <w:rsid w:val="00C56477"/>
    <w:rsid w:val="00C850D4"/>
    <w:rsid w:val="00CC1C81"/>
    <w:rsid w:val="00CC2211"/>
    <w:rsid w:val="00CD30A7"/>
    <w:rsid w:val="00CD6D89"/>
    <w:rsid w:val="00CF0B23"/>
    <w:rsid w:val="00CF6399"/>
    <w:rsid w:val="00D01E5E"/>
    <w:rsid w:val="00D06A72"/>
    <w:rsid w:val="00D1054E"/>
    <w:rsid w:val="00D12CB8"/>
    <w:rsid w:val="00D14E37"/>
    <w:rsid w:val="00DA1636"/>
    <w:rsid w:val="00DB1D24"/>
    <w:rsid w:val="00DC430C"/>
    <w:rsid w:val="00DC66B2"/>
    <w:rsid w:val="00DD60DE"/>
    <w:rsid w:val="00E0485D"/>
    <w:rsid w:val="00E23665"/>
    <w:rsid w:val="00E243D5"/>
    <w:rsid w:val="00E27DE6"/>
    <w:rsid w:val="00E34AC9"/>
    <w:rsid w:val="00E52DB5"/>
    <w:rsid w:val="00E57F8A"/>
    <w:rsid w:val="00EF3DF3"/>
    <w:rsid w:val="00F262E3"/>
    <w:rsid w:val="00F601CC"/>
    <w:rsid w:val="00F759D4"/>
    <w:rsid w:val="00F814ED"/>
    <w:rsid w:val="00F96A9E"/>
    <w:rsid w:val="00FA225E"/>
    <w:rsid w:val="00FA769C"/>
    <w:rsid w:val="00FC4A0A"/>
    <w:rsid w:val="00FD4197"/>
    <w:rsid w:val="00FE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CD7E0"/>
  <w15:docId w15:val="{42A892EB-C187-4EDC-814F-741D97F7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A5"/>
    <w:pPr>
      <w:spacing w:after="200" w:line="276" w:lineRule="auto"/>
    </w:pPr>
    <w:rPr>
      <w:rFonts w:eastAsiaTheme="minorEastAsia"/>
      <w:szCs w:val="20"/>
      <w:lang w:bidi="ne-NP"/>
    </w:rPr>
  </w:style>
  <w:style w:type="paragraph" w:styleId="Heading1">
    <w:name w:val="heading 1"/>
    <w:next w:val="Normal"/>
    <w:link w:val="Heading1Char"/>
    <w:uiPriority w:val="9"/>
    <w:unhideWhenUsed/>
    <w:qFormat/>
    <w:rsid w:val="009D3222"/>
    <w:pPr>
      <w:keepNext/>
      <w:keepLines/>
      <w:spacing w:after="82"/>
      <w:ind w:left="108" w:hanging="10"/>
      <w:outlineLvl w:val="0"/>
    </w:pPr>
    <w:rPr>
      <w:rFonts w:ascii="Arial" w:eastAsia="Arial" w:hAnsi="Arial" w:cs="Arial"/>
      <w:b/>
      <w:color w:val="000000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F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33795"/>
    <w:rPr>
      <w:rFonts w:eastAsiaTheme="minorEastAsia"/>
      <w:szCs w:val="20"/>
      <w:lang w:bidi="ne-NP"/>
    </w:rPr>
  </w:style>
  <w:style w:type="table" w:styleId="TableGrid">
    <w:name w:val="Table Grid"/>
    <w:basedOn w:val="TableNormal"/>
    <w:uiPriority w:val="59"/>
    <w:rsid w:val="00333795"/>
    <w:pPr>
      <w:spacing w:after="0" w:line="240" w:lineRule="auto"/>
    </w:pPr>
    <w:rPr>
      <w:rFonts w:eastAsiaTheme="minorEastAsia"/>
      <w:szCs w:val="20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6C7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6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6C7"/>
    <w:rPr>
      <w:rFonts w:eastAsiaTheme="minorEastAsia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B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B1"/>
    <w:rPr>
      <w:rFonts w:ascii="Tahoma" w:eastAsiaTheme="minorEastAsia" w:hAnsi="Tahoma"/>
      <w:sz w:val="16"/>
      <w:szCs w:val="14"/>
      <w:lang w:bidi="ne-NP"/>
    </w:rPr>
  </w:style>
  <w:style w:type="character" w:customStyle="1" w:styleId="Heading1Char">
    <w:name w:val="Heading 1 Char"/>
    <w:basedOn w:val="DefaultParagraphFont"/>
    <w:link w:val="Heading1"/>
    <w:uiPriority w:val="9"/>
    <w:rsid w:val="009D3222"/>
    <w:rPr>
      <w:rFonts w:ascii="Arial" w:eastAsia="Arial" w:hAnsi="Arial" w:cs="Arial"/>
      <w:b/>
      <w:color w:val="000000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36</cp:revision>
  <cp:lastPrinted>2026-03-30T06:51:00Z</cp:lastPrinted>
  <dcterms:created xsi:type="dcterms:W3CDTF">2025-07-26T13:20:00Z</dcterms:created>
  <dcterms:modified xsi:type="dcterms:W3CDTF">2026-03-30T07:31:00Z</dcterms:modified>
</cp:coreProperties>
</file>