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9C46BC" w:rsidRDefault="003303D9" w:rsidP="009C46BC">
      <w:pPr>
        <w:spacing w:after="0"/>
        <w:jc w:val="center"/>
        <w:rPr>
          <w:rFonts w:ascii="Times New Roman" w:hAnsi="Times New Roman" w:cs="Times New Roman"/>
          <w:b/>
          <w:bCs/>
          <w:sz w:val="28"/>
          <w:szCs w:val="28"/>
        </w:rPr>
      </w:pPr>
      <w:proofErr w:type="gramStart"/>
      <w:r w:rsidRPr="009C46BC">
        <w:rPr>
          <w:rFonts w:ascii="Times New Roman" w:hAnsi="Times New Roman" w:cs="Times New Roman"/>
          <w:b/>
          <w:bCs/>
          <w:sz w:val="28"/>
          <w:szCs w:val="28"/>
          <w:u w:val="single"/>
        </w:rPr>
        <w:t xml:space="preserve">Application </w:t>
      </w:r>
      <w:r w:rsidR="00570FA5" w:rsidRPr="009C46BC">
        <w:rPr>
          <w:rFonts w:ascii="Times New Roman" w:hAnsi="Times New Roman" w:cs="Times New Roman"/>
          <w:b/>
          <w:bCs/>
          <w:sz w:val="28"/>
          <w:szCs w:val="28"/>
        </w:rPr>
        <w:t xml:space="preserve"> </w:t>
      </w:r>
      <w:r w:rsidR="00570FA5" w:rsidRPr="009C46BC">
        <w:rPr>
          <w:rFonts w:ascii="Times New Roman" w:hAnsi="Times New Roman" w:cs="Times New Roman"/>
          <w:b/>
          <w:bCs/>
          <w:sz w:val="28"/>
          <w:szCs w:val="28"/>
          <w:u w:val="single"/>
        </w:rPr>
        <w:t>F</w:t>
      </w:r>
      <w:r w:rsidR="00570FA5" w:rsidRPr="009C46BC">
        <w:rPr>
          <w:rFonts w:ascii="Times New Roman" w:hAnsi="Times New Roman" w:cs="Arial Unicode MS"/>
          <w:b/>
          <w:bCs/>
          <w:sz w:val="28"/>
          <w:szCs w:val="28"/>
          <w:u w:val="single"/>
        </w:rPr>
        <w:t>o</w:t>
      </w:r>
      <w:r w:rsidR="00570FA5" w:rsidRPr="009C46BC">
        <w:rPr>
          <w:rFonts w:ascii="Times New Roman" w:hAnsi="Times New Roman" w:cs="Times New Roman"/>
          <w:b/>
          <w:bCs/>
          <w:sz w:val="28"/>
          <w:szCs w:val="28"/>
          <w:u w:val="single"/>
        </w:rPr>
        <w:t>rm</w:t>
      </w:r>
      <w:proofErr w:type="gramEnd"/>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w:t>
      </w:r>
      <w:r w:rsidR="00240551">
        <w:rPr>
          <w:rFonts w:ascii="Times New Roman" w:hAnsi="Times New Roman" w:cs="Times New Roman"/>
          <w:szCs w:val="22"/>
        </w:rPr>
        <w:t>/Company</w:t>
      </w:r>
      <w:r w:rsidRPr="00AB4E4F">
        <w:rPr>
          <w:rFonts w:ascii="Times New Roman" w:hAnsi="Times New Roman" w:cs="Times New Roman"/>
          <w:szCs w:val="22"/>
        </w:rPr>
        <w:t xml:space="preserve">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975C0E" w:rsidRPr="00AB4E4F" w:rsidRDefault="00975C0E" w:rsidP="00570FA5">
      <w:pPr>
        <w:pStyle w:val="ListParagraph"/>
        <w:numPr>
          <w:ilvl w:val="0"/>
          <w:numId w:val="1"/>
        </w:numPr>
        <w:spacing w:before="240" w:line="360" w:lineRule="auto"/>
        <w:rPr>
          <w:rFonts w:ascii="Times New Roman" w:hAnsi="Times New Roman" w:cs="Times New Roman"/>
          <w:szCs w:val="22"/>
        </w:rPr>
      </w:pPr>
      <w:r>
        <w:rPr>
          <w:rFonts w:ascii="Times New Roman" w:hAnsi="Times New Roman" w:cs="Times New Roman"/>
          <w:szCs w:val="22"/>
        </w:rPr>
        <w:t>Seed production License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00360B42">
        <w:rPr>
          <w:rFonts w:ascii="Times New Roman" w:hAnsi="Times New Roman" w:cs="Times New Roman"/>
          <w:szCs w:val="22"/>
        </w:rPr>
        <w:t>of Last</w:t>
      </w:r>
      <w:r w:rsidR="00360B42">
        <w:rPr>
          <w:rFonts w:ascii="Times New Roman" w:hAnsi="Times New Roman" w:hint="cs"/>
          <w:szCs w:val="22"/>
          <w:cs/>
        </w:rPr>
        <w:t xml:space="preserve"> </w:t>
      </w:r>
      <w:r w:rsidR="00360B42">
        <w:rPr>
          <w:rFonts w:ascii="Times New Roman" w:hAnsi="Times New Roman"/>
          <w:szCs w:val="22"/>
        </w:rPr>
        <w:t>two</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360B42">
        <w:rPr>
          <w:rFonts w:ascii="Times New Roman" w:hAnsi="Times New Roman" w:cs="Times New Roman"/>
          <w:szCs w:val="22"/>
        </w:rPr>
        <w:t>of two</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442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938"/>
        <w:gridCol w:w="2891"/>
      </w:tblGrid>
      <w:tr w:rsidR="00360B42" w:rsidRPr="00D145FC" w:rsidTr="00240551">
        <w:trPr>
          <w:trHeight w:val="100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747" w:type="pct"/>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496"/>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775"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775" w:type="pct"/>
            <w:tcBorders>
              <w:bottom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bottom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r w:rsidR="00360B42" w:rsidRPr="00D145FC" w:rsidTr="00240551">
        <w:trPr>
          <w:trHeight w:val="510"/>
        </w:trPr>
        <w:tc>
          <w:tcPr>
            <w:tcW w:w="1478" w:type="pct"/>
            <w:tcBorders>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c>
          <w:tcPr>
            <w:tcW w:w="1747" w:type="pct"/>
            <w:tcBorders>
              <w:top w:val="single" w:sz="4" w:space="0" w:color="auto"/>
              <w:left w:val="single" w:sz="4" w:space="0" w:color="auto"/>
              <w:bottom w:val="single" w:sz="4" w:space="0" w:color="auto"/>
              <w:right w:val="single" w:sz="4" w:space="0" w:color="auto"/>
            </w:tcBorders>
          </w:tcPr>
          <w:p w:rsidR="00360B42" w:rsidRPr="00D145FC" w:rsidRDefault="00360B42"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lastRenderedPageBreak/>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979" w:type="dxa"/>
            <w:shd w:val="clear" w:color="auto" w:fill="auto"/>
          </w:tcPr>
          <w:p w:rsidR="00570FA5" w:rsidRPr="00360B42" w:rsidRDefault="00360B42" w:rsidP="00240551">
            <w:pPr>
              <w:pStyle w:val="ListParagraph"/>
              <w:spacing w:after="0" w:line="240" w:lineRule="auto"/>
              <w:ind w:left="0"/>
              <w:rPr>
                <w:rFonts w:ascii="Times New Roman" w:hAnsi="Times New Roman"/>
                <w:szCs w:val="22"/>
              </w:rPr>
            </w:pPr>
            <w:r>
              <w:rPr>
                <w:rFonts w:ascii="Times New Roman" w:hAnsi="Times New Roman" w:cs="Times New Roman"/>
                <w:szCs w:val="22"/>
              </w:rPr>
              <w:t>Agriculture graduates</w:t>
            </w:r>
            <w:r>
              <w:rPr>
                <w:rFonts w:ascii="Times New Roman" w:hAnsi="Times New Roman"/>
                <w:szCs w:val="22"/>
              </w:rPr>
              <w:t>/technician</w:t>
            </w:r>
          </w:p>
        </w:tc>
        <w:tc>
          <w:tcPr>
            <w:tcW w:w="2805"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p w:rsidR="00570FA5" w:rsidRPr="00D145FC" w:rsidRDefault="00570FA5" w:rsidP="00240551">
            <w:pPr>
              <w:pStyle w:val="ListParagraph"/>
              <w:spacing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40551">
            <w:pPr>
              <w:pStyle w:val="ListParagraph"/>
              <w:spacing w:after="0" w:line="240" w:lineRule="auto"/>
              <w:ind w:left="0"/>
              <w:rPr>
                <w:rFonts w:ascii="Times New Roman" w:hAnsi="Times New Roman" w:cs="Times New Roman"/>
                <w:szCs w:val="22"/>
              </w:rPr>
            </w:pPr>
          </w:p>
        </w:tc>
      </w:tr>
    </w:tbl>
    <w:p w:rsidR="003303D9" w:rsidRDefault="00570FA5" w:rsidP="003303D9">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3303D9" w:rsidRPr="003303D9" w:rsidRDefault="003303D9" w:rsidP="003303D9">
      <w:pPr>
        <w:spacing w:before="240"/>
        <w:rPr>
          <w:rFonts w:ascii="Times New Roman" w:hAnsi="Times New Roman" w:cs="Times New Roman"/>
          <w:szCs w:val="22"/>
        </w:rPr>
      </w:pPr>
      <w:r>
        <w:rPr>
          <w:rFonts w:ascii="Times New Roman" w:hAnsi="Times New Roman"/>
          <w:szCs w:val="22"/>
        </w:rPr>
        <w:t xml:space="preserve">       </w:t>
      </w:r>
      <w:r w:rsidR="00587617" w:rsidRPr="003303D9">
        <w:rPr>
          <w:rFonts w:ascii="Times New Roman" w:hAnsi="Times New Roman"/>
          <w:szCs w:val="22"/>
        </w:rPr>
        <w:t>10.</w:t>
      </w:r>
      <w:r w:rsidR="00570FA5" w:rsidRPr="003303D9">
        <w:rPr>
          <w:rFonts w:ascii="Times New Roman" w:hAnsi="Times New Roman" w:cs="Times New Roman"/>
          <w:szCs w:val="22"/>
        </w:rPr>
        <w:t xml:space="preserve">  </w:t>
      </w:r>
      <w:r w:rsidR="00FA1209">
        <w:rPr>
          <w:rFonts w:ascii="Times New Roman" w:hAnsi="Times New Roman" w:cs="Times New Roman"/>
          <w:szCs w:val="22"/>
        </w:rPr>
        <w:t>Estimation of Main</w:t>
      </w:r>
      <w:r w:rsidR="008E6BDA">
        <w:rPr>
          <w:rFonts w:ascii="Times New Roman" w:hAnsi="Times New Roman" w:cs="Times New Roman"/>
          <w:szCs w:val="22"/>
        </w:rPr>
        <w:t xml:space="preserve"> Season Rice</w:t>
      </w:r>
      <w:r>
        <w:rPr>
          <w:rFonts w:ascii="Times New Roman" w:hAnsi="Times New Roman" w:cs="Times New Roman"/>
          <w:szCs w:val="22"/>
        </w:rPr>
        <w:t xml:space="preserve"> </w:t>
      </w:r>
      <w:r w:rsidR="00FA1209">
        <w:rPr>
          <w:rFonts w:ascii="Times New Roman" w:hAnsi="Times New Roman" w:cs="Times New Roman"/>
          <w:szCs w:val="22"/>
        </w:rPr>
        <w:t xml:space="preserve">Improved </w:t>
      </w:r>
      <w:r>
        <w:rPr>
          <w:rFonts w:ascii="Times New Roman" w:hAnsi="Times New Roman" w:cs="Times New Roman"/>
          <w:szCs w:val="22"/>
        </w:rPr>
        <w:t>Seed.</w:t>
      </w:r>
    </w:p>
    <w:tbl>
      <w:tblPr>
        <w:tblW w:w="4762"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2087"/>
        <w:gridCol w:w="1370"/>
        <w:gridCol w:w="2501"/>
        <w:gridCol w:w="2335"/>
      </w:tblGrid>
      <w:tr w:rsidR="003303D9" w:rsidRPr="00D145FC" w:rsidTr="00FA1209">
        <w:tc>
          <w:tcPr>
            <w:tcW w:w="344" w:type="pct"/>
            <w:vMerge w:val="restart"/>
            <w:shd w:val="clear" w:color="auto" w:fill="auto"/>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S.N.</w:t>
            </w:r>
          </w:p>
        </w:tc>
        <w:tc>
          <w:tcPr>
            <w:tcW w:w="1172" w:type="pct"/>
            <w:vMerge w:val="restart"/>
            <w:shd w:val="clear" w:color="auto" w:fill="auto"/>
          </w:tcPr>
          <w:p w:rsidR="003303D9" w:rsidRPr="00FA1209" w:rsidRDefault="008E6BDA" w:rsidP="00240551">
            <w:pPr>
              <w:tabs>
                <w:tab w:val="left" w:pos="720"/>
              </w:tabs>
              <w:spacing w:after="0" w:line="240" w:lineRule="auto"/>
              <w:rPr>
                <w:rFonts w:ascii="Times New Roman" w:hAnsi="Times New Roman"/>
                <w:b/>
                <w:bCs/>
                <w:szCs w:val="22"/>
              </w:rPr>
            </w:pPr>
            <w:r>
              <w:rPr>
                <w:rFonts w:ascii="Times New Roman" w:hAnsi="Times New Roman" w:cs="Times New Roman"/>
                <w:b/>
                <w:bCs/>
                <w:szCs w:val="22"/>
              </w:rPr>
              <w:t>Rice</w:t>
            </w:r>
            <w:r w:rsidR="003303D9" w:rsidRPr="00240551">
              <w:rPr>
                <w:rFonts w:ascii="Times New Roman" w:hAnsi="Times New Roman" w:cs="Times New Roman"/>
                <w:b/>
                <w:bCs/>
                <w:szCs w:val="22"/>
              </w:rPr>
              <w:t xml:space="preserve"> seed</w:t>
            </w:r>
            <w:r w:rsidR="00FA1209">
              <w:rPr>
                <w:rFonts w:ascii="Times New Roman" w:hAnsi="Times New Roman" w:cs="Times New Roman"/>
                <w:b/>
                <w:bCs/>
                <w:szCs w:val="22"/>
              </w:rPr>
              <w:t xml:space="preserve"> </w:t>
            </w:r>
            <w:r w:rsidR="00FA1209">
              <w:rPr>
                <w:rFonts w:ascii="Times New Roman" w:hAnsi="Times New Roman"/>
                <w:b/>
                <w:bCs/>
                <w:szCs w:val="22"/>
              </w:rPr>
              <w:t>(Improved)</w:t>
            </w:r>
          </w:p>
        </w:tc>
        <w:tc>
          <w:tcPr>
            <w:tcW w:w="2173" w:type="pct"/>
            <w:gridSpan w:val="2"/>
            <w:shd w:val="clear" w:color="auto" w:fill="auto"/>
          </w:tcPr>
          <w:p w:rsidR="003303D9" w:rsidRPr="00240551" w:rsidRDefault="003A2C87"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Estimated</w:t>
            </w:r>
            <w:r w:rsidR="003303D9" w:rsidRPr="00240551">
              <w:rPr>
                <w:rFonts w:ascii="Times New Roman" w:hAnsi="Times New Roman" w:cs="Times New Roman"/>
                <w:b/>
                <w:bCs/>
                <w:szCs w:val="22"/>
              </w:rPr>
              <w:t xml:space="preserve"> Per</w:t>
            </w:r>
            <w:r w:rsidRPr="00240551">
              <w:rPr>
                <w:rFonts w:ascii="Times New Roman" w:hAnsi="Times New Roman" w:cs="Times New Roman"/>
                <w:b/>
                <w:bCs/>
                <w:szCs w:val="22"/>
              </w:rPr>
              <w:t xml:space="preserve"> Kg</w:t>
            </w:r>
            <w:r w:rsidR="003303D9" w:rsidRPr="00240551">
              <w:rPr>
                <w:rFonts w:ascii="Times New Roman" w:hAnsi="Times New Roman" w:cs="Times New Roman"/>
                <w:b/>
                <w:bCs/>
                <w:szCs w:val="22"/>
              </w:rPr>
              <w:t xml:space="preserve"> cost ( Including transportation cost) </w:t>
            </w:r>
          </w:p>
        </w:tc>
        <w:tc>
          <w:tcPr>
            <w:tcW w:w="1311" w:type="pct"/>
          </w:tcPr>
          <w:p w:rsidR="003303D9" w:rsidRPr="00240551" w:rsidRDefault="003303D9" w:rsidP="00240551">
            <w:pPr>
              <w:tabs>
                <w:tab w:val="left" w:pos="720"/>
              </w:tabs>
              <w:spacing w:after="0" w:line="240" w:lineRule="auto"/>
              <w:rPr>
                <w:rFonts w:ascii="Times New Roman" w:hAnsi="Times New Roman" w:cs="Times New Roman"/>
                <w:b/>
                <w:bCs/>
                <w:szCs w:val="22"/>
              </w:rPr>
            </w:pPr>
            <w:r w:rsidRPr="00240551">
              <w:rPr>
                <w:rFonts w:ascii="Times New Roman" w:hAnsi="Times New Roman" w:cs="Times New Roman"/>
                <w:b/>
                <w:bCs/>
                <w:szCs w:val="22"/>
              </w:rPr>
              <w:t>Required Quantity</w:t>
            </w:r>
          </w:p>
        </w:tc>
      </w:tr>
      <w:tr w:rsidR="003303D9" w:rsidRPr="00D145FC" w:rsidTr="00FA1209">
        <w:tc>
          <w:tcPr>
            <w:tcW w:w="344"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1172" w:type="pct"/>
            <w:vMerge/>
            <w:shd w:val="clear" w:color="auto" w:fill="auto"/>
          </w:tcPr>
          <w:p w:rsidR="003303D9" w:rsidRPr="00D145FC" w:rsidRDefault="003303D9" w:rsidP="00240551">
            <w:pPr>
              <w:tabs>
                <w:tab w:val="left" w:pos="720"/>
              </w:tabs>
              <w:spacing w:after="0" w:line="240" w:lineRule="auto"/>
              <w:rPr>
                <w:rFonts w:ascii="Times New Roman" w:hAnsi="Times New Roman" w:cs="Times New Roman"/>
                <w:szCs w:val="22"/>
              </w:rPr>
            </w:pPr>
          </w:p>
        </w:tc>
        <w:tc>
          <w:tcPr>
            <w:tcW w:w="769" w:type="pct"/>
            <w:tcBorders>
              <w:righ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figures</w:t>
            </w:r>
          </w:p>
        </w:tc>
        <w:tc>
          <w:tcPr>
            <w:tcW w:w="1404" w:type="pct"/>
            <w:tcBorders>
              <w:left w:val="single" w:sz="4" w:space="0" w:color="auto"/>
            </w:tcBorders>
            <w:shd w:val="clear" w:color="auto" w:fill="auto"/>
            <w:vAlign w:val="center"/>
          </w:tcPr>
          <w:p w:rsidR="003303D9" w:rsidRPr="00240551" w:rsidRDefault="003303D9" w:rsidP="00240551">
            <w:pPr>
              <w:tabs>
                <w:tab w:val="left" w:pos="720"/>
              </w:tabs>
              <w:spacing w:after="0" w:line="240" w:lineRule="auto"/>
              <w:jc w:val="center"/>
              <w:rPr>
                <w:rFonts w:ascii="Times New Roman" w:hAnsi="Times New Roman" w:cs="Times New Roman"/>
                <w:b/>
                <w:bCs/>
                <w:szCs w:val="22"/>
              </w:rPr>
            </w:pPr>
            <w:r w:rsidRPr="00240551">
              <w:rPr>
                <w:rFonts w:ascii="Times New Roman" w:hAnsi="Times New Roman" w:cs="Times New Roman"/>
                <w:b/>
                <w:bCs/>
                <w:szCs w:val="22"/>
              </w:rPr>
              <w:t>Rate in words</w:t>
            </w:r>
          </w:p>
        </w:tc>
        <w:tc>
          <w:tcPr>
            <w:tcW w:w="1311" w:type="pct"/>
            <w:tcBorders>
              <w:left w:val="single" w:sz="4" w:space="0" w:color="auto"/>
            </w:tcBorders>
            <w:vAlign w:val="center"/>
          </w:tcPr>
          <w:p w:rsidR="003303D9" w:rsidRPr="003303D9" w:rsidRDefault="003303D9" w:rsidP="00240551">
            <w:pPr>
              <w:tabs>
                <w:tab w:val="left" w:pos="720"/>
              </w:tabs>
              <w:spacing w:after="0" w:line="240" w:lineRule="auto"/>
              <w:jc w:val="center"/>
              <w:rPr>
                <w:rFonts w:ascii="Times New Roman" w:hAnsi="Times New Roman"/>
                <w:szCs w:val="22"/>
              </w:rPr>
            </w:pPr>
          </w:p>
        </w:tc>
      </w:tr>
      <w:tr w:rsidR="003303D9" w:rsidRPr="00D145FC" w:rsidTr="00FA1209">
        <w:tc>
          <w:tcPr>
            <w:tcW w:w="344" w:type="pct"/>
            <w:shd w:val="clear" w:color="auto" w:fill="auto"/>
            <w:vAlign w:val="center"/>
          </w:tcPr>
          <w:p w:rsidR="003303D9" w:rsidRPr="00D145FC" w:rsidRDefault="003303D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172" w:type="pct"/>
            <w:shd w:val="clear" w:color="auto" w:fill="auto"/>
            <w:vAlign w:val="center"/>
          </w:tcPr>
          <w:p w:rsidR="003303D9" w:rsidRPr="00D145FC" w:rsidRDefault="00FA1209" w:rsidP="00240551">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Sabitri</w:t>
            </w:r>
            <w:proofErr w:type="spellEnd"/>
          </w:p>
        </w:tc>
        <w:tc>
          <w:tcPr>
            <w:tcW w:w="769" w:type="pct"/>
            <w:tcBorders>
              <w:right w:val="single" w:sz="4" w:space="0" w:color="auto"/>
            </w:tcBorders>
            <w:shd w:val="clear" w:color="auto" w:fill="auto"/>
            <w:vAlign w:val="center"/>
          </w:tcPr>
          <w:p w:rsidR="003303D9" w:rsidRPr="00D145FC"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65</w:t>
            </w:r>
          </w:p>
        </w:tc>
        <w:tc>
          <w:tcPr>
            <w:tcW w:w="1404" w:type="pct"/>
            <w:tcBorders>
              <w:left w:val="single" w:sz="4" w:space="0" w:color="auto"/>
            </w:tcBorders>
            <w:shd w:val="clear" w:color="auto" w:fill="auto"/>
            <w:vAlign w:val="center"/>
          </w:tcPr>
          <w:p w:rsidR="003303D9" w:rsidRPr="00D145FC"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Sixty five</w:t>
            </w:r>
            <w:r w:rsidR="008E6BDA">
              <w:rPr>
                <w:rFonts w:ascii="Times New Roman" w:hAnsi="Times New Roman" w:cs="Times New Roman"/>
                <w:szCs w:val="22"/>
              </w:rPr>
              <w:t xml:space="preserve"> Rupees </w:t>
            </w:r>
          </w:p>
        </w:tc>
        <w:tc>
          <w:tcPr>
            <w:tcW w:w="1311" w:type="pct"/>
            <w:tcBorders>
              <w:left w:val="single" w:sz="4" w:space="0" w:color="auto"/>
            </w:tcBorders>
          </w:tcPr>
          <w:p w:rsidR="003303D9" w:rsidRPr="00D145FC"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27225 kg</w:t>
            </w:r>
          </w:p>
        </w:tc>
      </w:tr>
      <w:tr w:rsidR="00FA1209" w:rsidRPr="00D145FC" w:rsidTr="00FA1209">
        <w:tc>
          <w:tcPr>
            <w:tcW w:w="344"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1172"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Lalka</w:t>
            </w:r>
            <w:proofErr w:type="spellEnd"/>
            <w:r>
              <w:rPr>
                <w:rFonts w:ascii="Times New Roman" w:hAnsi="Times New Roman" w:cs="Times New Roman"/>
                <w:szCs w:val="22"/>
              </w:rPr>
              <w:t xml:space="preserve"> Basmati</w:t>
            </w:r>
          </w:p>
        </w:tc>
        <w:tc>
          <w:tcPr>
            <w:tcW w:w="769" w:type="pct"/>
            <w:tcBorders>
              <w:right w:val="single" w:sz="4" w:space="0" w:color="auto"/>
            </w:tcBorders>
            <w:shd w:val="clear" w:color="auto" w:fill="auto"/>
            <w:vAlign w:val="center"/>
          </w:tcPr>
          <w:p w:rsidR="00FA1209"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105</w:t>
            </w:r>
          </w:p>
        </w:tc>
        <w:tc>
          <w:tcPr>
            <w:tcW w:w="1404" w:type="pct"/>
            <w:tcBorders>
              <w:left w:val="single" w:sz="4" w:space="0" w:color="auto"/>
            </w:tcBorders>
            <w:shd w:val="clear" w:color="auto" w:fill="auto"/>
            <w:vAlign w:val="center"/>
          </w:tcPr>
          <w:p w:rsidR="00FA1209"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One Hundred five rupees</w:t>
            </w:r>
          </w:p>
        </w:tc>
        <w:tc>
          <w:tcPr>
            <w:tcW w:w="1311" w:type="pct"/>
            <w:tcBorders>
              <w:left w:val="single" w:sz="4" w:space="0" w:color="auto"/>
            </w:tcBorders>
          </w:tcPr>
          <w:p w:rsidR="00FA1209" w:rsidRPr="00D145FC"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5625 kg</w:t>
            </w:r>
          </w:p>
        </w:tc>
      </w:tr>
      <w:tr w:rsidR="00FA1209" w:rsidRPr="00D145FC" w:rsidTr="00FA1209">
        <w:tc>
          <w:tcPr>
            <w:tcW w:w="344"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1172"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Sawa</w:t>
            </w:r>
            <w:proofErr w:type="spellEnd"/>
            <w:r>
              <w:rPr>
                <w:rFonts w:ascii="Times New Roman" w:hAnsi="Times New Roman" w:cs="Times New Roman"/>
                <w:szCs w:val="22"/>
              </w:rPr>
              <w:t xml:space="preserve"> </w:t>
            </w:r>
            <w:proofErr w:type="spellStart"/>
            <w:r>
              <w:rPr>
                <w:rFonts w:ascii="Times New Roman" w:hAnsi="Times New Roman" w:cs="Times New Roman"/>
                <w:szCs w:val="22"/>
              </w:rPr>
              <w:t>Mansuli</w:t>
            </w:r>
            <w:proofErr w:type="spellEnd"/>
            <w:r>
              <w:rPr>
                <w:rFonts w:ascii="Times New Roman" w:hAnsi="Times New Roman" w:cs="Times New Roman"/>
                <w:szCs w:val="22"/>
              </w:rPr>
              <w:t xml:space="preserve"> Sub 1</w:t>
            </w:r>
          </w:p>
        </w:tc>
        <w:tc>
          <w:tcPr>
            <w:tcW w:w="769" w:type="pct"/>
            <w:tcBorders>
              <w:right w:val="single" w:sz="4" w:space="0" w:color="auto"/>
            </w:tcBorders>
            <w:shd w:val="clear" w:color="auto" w:fill="auto"/>
            <w:vAlign w:val="center"/>
          </w:tcPr>
          <w:p w:rsidR="00FA1209"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70</w:t>
            </w:r>
          </w:p>
        </w:tc>
        <w:tc>
          <w:tcPr>
            <w:tcW w:w="1404" w:type="pct"/>
            <w:tcBorders>
              <w:left w:val="single" w:sz="4" w:space="0" w:color="auto"/>
            </w:tcBorders>
            <w:shd w:val="clear" w:color="auto" w:fill="auto"/>
            <w:vAlign w:val="center"/>
          </w:tcPr>
          <w:p w:rsidR="00FA1209"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Seventy Rupees</w:t>
            </w:r>
          </w:p>
        </w:tc>
        <w:tc>
          <w:tcPr>
            <w:tcW w:w="1311" w:type="pct"/>
            <w:tcBorders>
              <w:left w:val="single" w:sz="4" w:space="0" w:color="auto"/>
            </w:tcBorders>
          </w:tcPr>
          <w:p w:rsidR="00FA1209" w:rsidRPr="00D145FC"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11700 kg</w:t>
            </w:r>
          </w:p>
        </w:tc>
      </w:tr>
      <w:tr w:rsidR="00FA1209" w:rsidRPr="00D145FC" w:rsidTr="00FA1209">
        <w:tc>
          <w:tcPr>
            <w:tcW w:w="344"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1172" w:type="pct"/>
            <w:shd w:val="clear" w:color="auto" w:fill="auto"/>
            <w:vAlign w:val="center"/>
          </w:tcPr>
          <w:p w:rsidR="00FA1209"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Ram </w:t>
            </w:r>
            <w:proofErr w:type="spellStart"/>
            <w:r>
              <w:rPr>
                <w:rFonts w:ascii="Times New Roman" w:hAnsi="Times New Roman" w:cs="Times New Roman"/>
                <w:szCs w:val="22"/>
              </w:rPr>
              <w:t>Dhan</w:t>
            </w:r>
            <w:proofErr w:type="spellEnd"/>
          </w:p>
        </w:tc>
        <w:tc>
          <w:tcPr>
            <w:tcW w:w="769" w:type="pct"/>
            <w:tcBorders>
              <w:right w:val="single" w:sz="4" w:space="0" w:color="auto"/>
            </w:tcBorders>
            <w:shd w:val="clear" w:color="auto" w:fill="auto"/>
            <w:vAlign w:val="center"/>
          </w:tcPr>
          <w:p w:rsidR="00FA1209"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65</w:t>
            </w:r>
          </w:p>
        </w:tc>
        <w:tc>
          <w:tcPr>
            <w:tcW w:w="1404" w:type="pct"/>
            <w:tcBorders>
              <w:left w:val="single" w:sz="4" w:space="0" w:color="auto"/>
            </w:tcBorders>
            <w:shd w:val="clear" w:color="auto" w:fill="auto"/>
            <w:vAlign w:val="center"/>
          </w:tcPr>
          <w:p w:rsidR="00FA1209" w:rsidRDefault="00FA1209" w:rsidP="00240551">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Sixty five Rupees</w:t>
            </w:r>
          </w:p>
        </w:tc>
        <w:tc>
          <w:tcPr>
            <w:tcW w:w="1311" w:type="pct"/>
            <w:tcBorders>
              <w:left w:val="single" w:sz="4" w:space="0" w:color="auto"/>
            </w:tcBorders>
          </w:tcPr>
          <w:p w:rsidR="00FA1209" w:rsidRPr="00D145FC" w:rsidRDefault="00FA1209" w:rsidP="00240551">
            <w:pPr>
              <w:tabs>
                <w:tab w:val="left" w:pos="720"/>
              </w:tabs>
              <w:spacing w:after="0" w:line="240" w:lineRule="auto"/>
              <w:rPr>
                <w:rFonts w:ascii="Times New Roman" w:hAnsi="Times New Roman" w:cs="Times New Roman"/>
                <w:szCs w:val="22"/>
              </w:rPr>
            </w:pPr>
            <w:r>
              <w:rPr>
                <w:rFonts w:ascii="Times New Roman" w:hAnsi="Times New Roman" w:cs="Times New Roman"/>
                <w:szCs w:val="22"/>
              </w:rPr>
              <w:t>450 kg</w:t>
            </w:r>
          </w:p>
        </w:tc>
      </w:tr>
    </w:tbl>
    <w:p w:rsidR="003A2C87" w:rsidRDefault="00244D46" w:rsidP="00607499">
      <w:pPr>
        <w:tabs>
          <w:tab w:val="left" w:pos="720"/>
        </w:tabs>
        <w:spacing w:before="240"/>
        <w:ind w:left="630" w:hanging="630"/>
        <w:rPr>
          <w:rFonts w:ascii="Times New Roman" w:hAnsi="Times New Roman" w:cs="Times New Roman"/>
          <w:szCs w:val="22"/>
        </w:rPr>
      </w:pPr>
      <w:r w:rsidRPr="00607499">
        <w:rPr>
          <w:rFonts w:ascii="Times New Roman" w:hAnsi="Times New Roman" w:cs="Times New Roman"/>
          <w:b/>
          <w:bCs/>
          <w:szCs w:val="22"/>
        </w:rPr>
        <w:t>Note</w:t>
      </w:r>
      <w:proofErr w:type="gramStart"/>
      <w:r w:rsidRPr="00607499">
        <w:rPr>
          <w:rFonts w:ascii="Times New Roman" w:hAnsi="Times New Roman" w:cs="Times New Roman"/>
          <w:b/>
          <w:bCs/>
          <w:szCs w:val="22"/>
        </w:rPr>
        <w:t>:-</w:t>
      </w:r>
      <w:proofErr w:type="gramEnd"/>
      <w:r>
        <w:rPr>
          <w:rFonts w:ascii="Times New Roman" w:hAnsi="Times New Roman" w:cs="Times New Roman"/>
          <w:szCs w:val="22"/>
        </w:rPr>
        <w:t xml:space="preserve"> Supplier can submit </w:t>
      </w:r>
      <w:r w:rsidR="00607499">
        <w:rPr>
          <w:rFonts w:ascii="Times New Roman" w:hAnsi="Times New Roman" w:cs="Times New Roman"/>
          <w:szCs w:val="22"/>
        </w:rPr>
        <w:t xml:space="preserve">sealed proposal for either one or all of the above varieties of which he/she has available. </w:t>
      </w:r>
    </w:p>
    <w:p w:rsidR="00EB5228" w:rsidRDefault="00EB5228" w:rsidP="00240551">
      <w:pPr>
        <w:tabs>
          <w:tab w:val="left" w:pos="720"/>
        </w:tabs>
        <w:spacing w:before="240"/>
        <w:rPr>
          <w:rFonts w:ascii="Times New Roman" w:hAnsi="Times New Roman" w:cs="Times New Roman"/>
          <w:szCs w:val="22"/>
        </w:rPr>
      </w:pPr>
    </w:p>
    <w:p w:rsidR="00EB5228" w:rsidRDefault="00EB5228" w:rsidP="00240551">
      <w:pPr>
        <w:tabs>
          <w:tab w:val="left" w:pos="720"/>
        </w:tabs>
        <w:spacing w:before="240"/>
        <w:rPr>
          <w:rFonts w:ascii="Times New Roman" w:hAnsi="Times New Roman" w:cs="Times New Roman"/>
          <w:szCs w:val="22"/>
        </w:rPr>
      </w:pPr>
    </w:p>
    <w:p w:rsidR="00570FA5" w:rsidRPr="00AB4E4F" w:rsidRDefault="003303D9" w:rsidP="008E6BDA">
      <w:pPr>
        <w:spacing w:before="240"/>
        <w:rPr>
          <w:rFonts w:ascii="Times New Roman" w:hAnsi="Times New Roman" w:cs="Times New Roman"/>
          <w:szCs w:val="22"/>
        </w:rPr>
      </w:pPr>
      <w:r>
        <w:rPr>
          <w:rFonts w:ascii="Times New Roman" w:hAnsi="Times New Roman" w:cs="Times New Roman"/>
          <w:szCs w:val="22"/>
        </w:rPr>
        <w:lastRenderedPageBreak/>
        <w:t xml:space="preserve">11. </w:t>
      </w:r>
      <w:r w:rsidR="00570FA5" w:rsidRPr="00AB4E4F">
        <w:rPr>
          <w:rFonts w:ascii="Times New Roman" w:hAnsi="Times New Roman" w:cs="Times New Roman"/>
          <w:szCs w:val="22"/>
        </w:rPr>
        <w:t>R</w:t>
      </w:r>
      <w:r w:rsidR="00360B42">
        <w:rPr>
          <w:rFonts w:ascii="Times New Roman" w:hAnsi="Times New Roman" w:cs="Times New Roman"/>
          <w:szCs w:val="22"/>
        </w:rPr>
        <w:t xml:space="preserve">ate and details of the </w:t>
      </w:r>
      <w:r w:rsidR="00A75A83">
        <w:rPr>
          <w:rFonts w:ascii="Times New Roman" w:hAnsi="Times New Roman" w:cs="Times New Roman"/>
          <w:szCs w:val="22"/>
        </w:rPr>
        <w:t>Main</w:t>
      </w:r>
      <w:r w:rsidR="008E6BDA">
        <w:rPr>
          <w:rFonts w:ascii="Times New Roman" w:hAnsi="Times New Roman" w:cs="Times New Roman"/>
          <w:szCs w:val="22"/>
        </w:rPr>
        <w:t xml:space="preserve"> Season Rice Seed</w:t>
      </w:r>
      <w:r w:rsidR="003A2C87">
        <w:rPr>
          <w:rFonts w:ascii="Times New Roman" w:hAnsi="Times New Roman" w:cs="Times New Roman"/>
          <w:szCs w:val="22"/>
        </w:rPr>
        <w:t>’s that Supplier</w:t>
      </w:r>
      <w:r w:rsidR="00570FA5" w:rsidRPr="00AB4E4F">
        <w:rPr>
          <w:rFonts w:ascii="Times New Roman" w:hAnsi="Times New Roman" w:cs="Times New Roman"/>
          <w:szCs w:val="22"/>
        </w:rPr>
        <w:t xml:space="preserve"> can supply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w:t>
      </w:r>
      <w:r w:rsidR="008E6BDA">
        <w:rPr>
          <w:rFonts w:ascii="Times New Roman" w:hAnsi="Times New Roman" w:cs="Times New Roman"/>
          <w:szCs w:val="22"/>
        </w:rPr>
        <w:t>rief Specification of Rice</w:t>
      </w:r>
      <w:r w:rsidR="00360B42">
        <w:rPr>
          <w:rFonts w:ascii="Times New Roman" w:hAnsi="Times New Roman" w:cs="Times New Roman"/>
          <w:szCs w:val="22"/>
        </w:rPr>
        <w:t xml:space="preserve"> Seed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611"/>
        <w:gridCol w:w="2128"/>
        <w:gridCol w:w="1840"/>
        <w:gridCol w:w="2147"/>
      </w:tblGrid>
      <w:tr w:rsidR="00711A1E" w:rsidRPr="00D145FC" w:rsidTr="00A75A83">
        <w:tc>
          <w:tcPr>
            <w:tcW w:w="334"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S.N.</w:t>
            </w:r>
          </w:p>
        </w:tc>
        <w:tc>
          <w:tcPr>
            <w:tcW w:w="1396"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Variety</w:t>
            </w:r>
          </w:p>
        </w:tc>
        <w:tc>
          <w:tcPr>
            <w:tcW w:w="1138" w:type="pct"/>
            <w:vMerge w:val="restart"/>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Pr>
                <w:rFonts w:ascii="Times New Roman" w:hAnsi="Times New Roman" w:cs="Times New Roman"/>
                <w:szCs w:val="22"/>
              </w:rPr>
              <w:t>Level of seed</w:t>
            </w:r>
          </w:p>
        </w:tc>
        <w:tc>
          <w:tcPr>
            <w:tcW w:w="2132" w:type="pct"/>
            <w:gridSpan w:val="2"/>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r w:rsidRPr="00D145FC">
              <w:rPr>
                <w:rFonts w:ascii="Times New Roman" w:hAnsi="Times New Roman" w:cs="Times New Roman"/>
                <w:szCs w:val="22"/>
              </w:rPr>
              <w:t>Per</w:t>
            </w:r>
            <w:r w:rsidR="003A2C87">
              <w:rPr>
                <w:rFonts w:ascii="Times New Roman" w:hAnsi="Times New Roman" w:cs="Times New Roman"/>
                <w:szCs w:val="22"/>
              </w:rPr>
              <w:t xml:space="preserve"> Kg</w:t>
            </w:r>
            <w:r w:rsidR="007F6D9F">
              <w:rPr>
                <w:rFonts w:ascii="Times New Roman" w:hAnsi="Times New Roman" w:cs="Times New Roman"/>
                <w:szCs w:val="22"/>
              </w:rPr>
              <w:t xml:space="preserve"> cost ( Including transportation cost</w:t>
            </w:r>
            <w:r w:rsidRPr="00D145FC">
              <w:rPr>
                <w:rFonts w:ascii="Times New Roman" w:hAnsi="Times New Roman" w:cs="Times New Roman"/>
                <w:szCs w:val="22"/>
              </w:rPr>
              <w:t>)</w:t>
            </w:r>
          </w:p>
        </w:tc>
      </w:tr>
      <w:tr w:rsidR="00711A1E" w:rsidRPr="00D145FC" w:rsidTr="00A75A83">
        <w:tc>
          <w:tcPr>
            <w:tcW w:w="334"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396"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1138" w:type="pct"/>
            <w:vMerge/>
            <w:shd w:val="clear" w:color="auto" w:fill="auto"/>
          </w:tcPr>
          <w:p w:rsidR="00711A1E" w:rsidRPr="00D145FC" w:rsidRDefault="00711A1E" w:rsidP="00EB5228">
            <w:pPr>
              <w:tabs>
                <w:tab w:val="left" w:pos="720"/>
              </w:tabs>
              <w:spacing w:after="0" w:line="240" w:lineRule="auto"/>
              <w:rPr>
                <w:rFonts w:ascii="Times New Roman" w:hAnsi="Times New Roman" w:cs="Times New Roman"/>
                <w:szCs w:val="22"/>
              </w:rPr>
            </w:pPr>
          </w:p>
        </w:tc>
        <w:tc>
          <w:tcPr>
            <w:tcW w:w="984" w:type="pct"/>
            <w:tcBorders>
              <w:righ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1148" w:type="pct"/>
            <w:tcBorders>
              <w:left w:val="single" w:sz="4" w:space="0" w:color="auto"/>
            </w:tcBorders>
            <w:shd w:val="clear" w:color="auto" w:fill="auto"/>
            <w:vAlign w:val="center"/>
          </w:tcPr>
          <w:p w:rsidR="00711A1E" w:rsidRPr="00D145FC" w:rsidRDefault="00711A1E" w:rsidP="00EB5228">
            <w:pPr>
              <w:tabs>
                <w:tab w:val="left" w:pos="720"/>
              </w:tabs>
              <w:spacing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A75A83" w:rsidRPr="00D145FC" w:rsidTr="00A75A83">
        <w:tc>
          <w:tcPr>
            <w:tcW w:w="334" w:type="pct"/>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1396" w:type="pct"/>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Sabitri</w:t>
            </w:r>
            <w:proofErr w:type="spellEnd"/>
          </w:p>
        </w:tc>
        <w:tc>
          <w:tcPr>
            <w:tcW w:w="1138" w:type="pct"/>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r>
      <w:tr w:rsidR="00A75A83" w:rsidRPr="00D145FC" w:rsidTr="00A75A83">
        <w:tc>
          <w:tcPr>
            <w:tcW w:w="334"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1396"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Lalka</w:t>
            </w:r>
            <w:proofErr w:type="spellEnd"/>
            <w:r>
              <w:rPr>
                <w:rFonts w:ascii="Times New Roman" w:hAnsi="Times New Roman" w:cs="Times New Roman"/>
                <w:szCs w:val="22"/>
              </w:rPr>
              <w:t xml:space="preserve"> Basmati</w:t>
            </w:r>
          </w:p>
        </w:tc>
        <w:tc>
          <w:tcPr>
            <w:tcW w:w="1138"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r>
      <w:tr w:rsidR="00A75A83" w:rsidRPr="00D145FC" w:rsidTr="00A75A83">
        <w:tc>
          <w:tcPr>
            <w:tcW w:w="334"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1396"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Sawa</w:t>
            </w:r>
            <w:proofErr w:type="spellEnd"/>
            <w:r>
              <w:rPr>
                <w:rFonts w:ascii="Times New Roman" w:hAnsi="Times New Roman" w:cs="Times New Roman"/>
                <w:szCs w:val="22"/>
              </w:rPr>
              <w:t xml:space="preserve"> </w:t>
            </w:r>
            <w:proofErr w:type="spellStart"/>
            <w:r>
              <w:rPr>
                <w:rFonts w:ascii="Times New Roman" w:hAnsi="Times New Roman" w:cs="Times New Roman"/>
                <w:szCs w:val="22"/>
              </w:rPr>
              <w:t>Mansuli</w:t>
            </w:r>
            <w:proofErr w:type="spellEnd"/>
            <w:r>
              <w:rPr>
                <w:rFonts w:ascii="Times New Roman" w:hAnsi="Times New Roman" w:cs="Times New Roman"/>
                <w:szCs w:val="22"/>
              </w:rPr>
              <w:t xml:space="preserve"> Sub 1</w:t>
            </w:r>
          </w:p>
        </w:tc>
        <w:tc>
          <w:tcPr>
            <w:tcW w:w="1138"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r>
      <w:tr w:rsidR="00A75A83" w:rsidRPr="00D145FC" w:rsidTr="00A75A83">
        <w:tc>
          <w:tcPr>
            <w:tcW w:w="334"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1396"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Ram </w:t>
            </w:r>
            <w:proofErr w:type="spellStart"/>
            <w:r>
              <w:rPr>
                <w:rFonts w:ascii="Times New Roman" w:hAnsi="Times New Roman" w:cs="Times New Roman"/>
                <w:szCs w:val="22"/>
              </w:rPr>
              <w:t>Dhan</w:t>
            </w:r>
            <w:proofErr w:type="spellEnd"/>
          </w:p>
        </w:tc>
        <w:tc>
          <w:tcPr>
            <w:tcW w:w="1138" w:type="pct"/>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Improved</w:t>
            </w:r>
          </w:p>
        </w:tc>
        <w:tc>
          <w:tcPr>
            <w:tcW w:w="984" w:type="pct"/>
            <w:tcBorders>
              <w:righ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c>
          <w:tcPr>
            <w:tcW w:w="1148" w:type="pct"/>
            <w:tcBorders>
              <w:left w:val="single" w:sz="4" w:space="0" w:color="auto"/>
            </w:tcBorders>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
        </w:tc>
      </w:tr>
    </w:tbl>
    <w:p w:rsidR="000B521E" w:rsidRPr="00240551" w:rsidRDefault="00893BF2" w:rsidP="00A75A83">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 the propos</w:t>
      </w:r>
      <w:r w:rsidR="003A2C87">
        <w:rPr>
          <w:rFonts w:ascii="Times New Roman" w:hAnsi="Times New Roman" w:cs="Times New Roman"/>
          <w:b/>
          <w:bCs/>
          <w:szCs w:val="22"/>
        </w:rPr>
        <w:t>ed rate</w:t>
      </w:r>
      <w:r w:rsidR="00360B42">
        <w:rPr>
          <w:rFonts w:ascii="Times New Roman" w:hAnsi="Times New Roman" w:cs="Times New Roman"/>
          <w:b/>
          <w:bCs/>
          <w:szCs w:val="22"/>
        </w:rPr>
        <w:t xml:space="preserve"> of the </w:t>
      </w:r>
      <w:r w:rsidR="00A75A83">
        <w:rPr>
          <w:rFonts w:ascii="Times New Roman" w:hAnsi="Times New Roman" w:cs="Times New Roman"/>
          <w:b/>
          <w:bCs/>
          <w:szCs w:val="22"/>
        </w:rPr>
        <w:t>Above Main</w:t>
      </w:r>
      <w:r w:rsidR="008E6BDA">
        <w:rPr>
          <w:rFonts w:ascii="Times New Roman" w:hAnsi="Times New Roman" w:cs="Times New Roman"/>
          <w:b/>
          <w:bCs/>
          <w:szCs w:val="22"/>
        </w:rPr>
        <w:t xml:space="preserve"> Season Rice </w:t>
      </w:r>
      <w:r w:rsidR="00A75A83">
        <w:rPr>
          <w:rFonts w:ascii="Times New Roman" w:hAnsi="Times New Roman" w:cs="Times New Roman"/>
          <w:b/>
          <w:bCs/>
          <w:szCs w:val="22"/>
        </w:rPr>
        <w:t xml:space="preserve">Seed </w:t>
      </w:r>
      <w:r w:rsidR="008E6BDA">
        <w:rPr>
          <w:rFonts w:ascii="Times New Roman" w:hAnsi="Times New Roman" w:cs="Times New Roman"/>
          <w:b/>
          <w:bCs/>
          <w:szCs w:val="22"/>
        </w:rPr>
        <w:t xml:space="preserve"> </w:t>
      </w:r>
      <w:r w:rsidR="003A2C87">
        <w:rPr>
          <w:rFonts w:ascii="Times New Roman" w:hAnsi="Times New Roman" w:cs="Times New Roman"/>
          <w:b/>
          <w:bCs/>
          <w:szCs w:val="22"/>
        </w:rPr>
        <w:t>is greater than</w:t>
      </w:r>
      <w:r w:rsidRPr="00A9518E">
        <w:rPr>
          <w:rFonts w:ascii="Times New Roman" w:hAnsi="Times New Roman" w:cs="Times New Roman"/>
          <w:b/>
          <w:bCs/>
          <w:szCs w:val="22"/>
        </w:rPr>
        <w:t xml:space="preserve"> Estimate</w:t>
      </w:r>
      <w:r w:rsidR="00240551">
        <w:rPr>
          <w:rFonts w:ascii="Times New Roman" w:hAnsi="Times New Roman" w:cs="Times New Roman"/>
          <w:b/>
          <w:bCs/>
          <w:szCs w:val="22"/>
        </w:rPr>
        <w:t>d rate</w:t>
      </w:r>
      <w:r w:rsidRPr="00A9518E">
        <w:rPr>
          <w:rFonts w:ascii="Times New Roman" w:hAnsi="Times New Roman" w:cs="Times New Roman"/>
          <w:b/>
          <w:bCs/>
          <w:szCs w:val="22"/>
        </w:rPr>
        <w:t xml:space="preserve"> of </w:t>
      </w:r>
      <w:r w:rsidR="00240551">
        <w:rPr>
          <w:rFonts w:ascii="Times New Roman" w:hAnsi="Times New Roman" w:cs="Times New Roman"/>
          <w:b/>
          <w:bCs/>
          <w:szCs w:val="22"/>
        </w:rPr>
        <w:t>the office then the Supplier</w:t>
      </w:r>
      <w:r w:rsidRPr="00A9518E">
        <w:rPr>
          <w:rFonts w:ascii="Times New Roman" w:hAnsi="Times New Roman" w:cs="Times New Roman"/>
          <w:b/>
          <w:bCs/>
          <w:szCs w:val="22"/>
        </w:rPr>
        <w:t xml:space="preserve"> w</w:t>
      </w:r>
      <w:r w:rsidR="00240551">
        <w:rPr>
          <w:rFonts w:ascii="Times New Roman" w:hAnsi="Times New Roman" w:cs="Times New Roman"/>
          <w:b/>
          <w:bCs/>
          <w:szCs w:val="22"/>
        </w:rPr>
        <w:t>ho has been proposed that rate</w:t>
      </w:r>
      <w:r w:rsidRPr="00A9518E">
        <w:rPr>
          <w:rFonts w:ascii="Times New Roman" w:hAnsi="Times New Roman" w:cs="Times New Roman"/>
          <w:b/>
          <w:bCs/>
          <w:szCs w:val="22"/>
        </w:rPr>
        <w:t xml:space="preserve"> will be eliminated.</w:t>
      </w:r>
    </w:p>
    <w:p w:rsidR="00570FA5" w:rsidRPr="00570FA5" w:rsidRDefault="00240551" w:rsidP="00570FA5">
      <w:pPr>
        <w:spacing w:before="240"/>
        <w:rPr>
          <w:rFonts w:ascii="Times New Roman" w:hAnsi="Times New Roman" w:cs="Times New Roman"/>
          <w:szCs w:val="22"/>
        </w:rPr>
      </w:pPr>
      <w:r>
        <w:rPr>
          <w:rFonts w:ascii="Times New Roman" w:hAnsi="Times New Roman" w:cs="Times New Roman"/>
          <w:szCs w:val="22"/>
        </w:rPr>
        <w:t>12</w:t>
      </w:r>
      <w:r w:rsidR="00711A1E">
        <w:rPr>
          <w:rFonts w:ascii="Times New Roman" w:hAnsi="Times New Roman" w:cs="Times New Roman"/>
          <w:szCs w:val="22"/>
        </w:rPr>
        <w:t xml:space="preserve">. Availability of </w:t>
      </w:r>
      <w:r w:rsidR="00A75A83">
        <w:rPr>
          <w:rFonts w:ascii="Times New Roman" w:hAnsi="Times New Roman" w:cs="Times New Roman"/>
          <w:szCs w:val="22"/>
        </w:rPr>
        <w:t>Main</w:t>
      </w:r>
      <w:r w:rsidR="008E6BDA">
        <w:rPr>
          <w:rFonts w:ascii="Times New Roman" w:hAnsi="Times New Roman" w:cs="Times New Roman"/>
          <w:szCs w:val="22"/>
        </w:rPr>
        <w:t xml:space="preserve"> Season Rice Seed </w:t>
      </w:r>
      <w:r w:rsidR="00570FA5" w:rsidRPr="00570FA5">
        <w:rPr>
          <w:rFonts w:ascii="Times New Roman" w:hAnsi="Times New Roman" w:cs="Times New Roman"/>
          <w:szCs w:val="22"/>
        </w:rPr>
        <w:t>that t</w:t>
      </w:r>
      <w:r>
        <w:rPr>
          <w:rFonts w:ascii="Times New Roman" w:hAnsi="Times New Roman" w:cs="Times New Roman"/>
          <w:szCs w:val="22"/>
        </w:rPr>
        <w:t>he Supplier</w:t>
      </w:r>
      <w:r w:rsidR="00570FA5">
        <w:rPr>
          <w:rFonts w:ascii="Times New Roman" w:hAnsi="Times New Roman" w:cs="Times New Roman"/>
          <w:szCs w:val="22"/>
        </w:rPr>
        <w:t xml:space="preserve"> can </w:t>
      </w:r>
      <w:r w:rsidR="006F46C7">
        <w:rPr>
          <w:rFonts w:ascii="Times New Roman" w:hAnsi="Times New Roman" w:cs="Times New Roman"/>
          <w:szCs w:val="22"/>
        </w:rPr>
        <w:t xml:space="preserve">supply </w:t>
      </w:r>
    </w:p>
    <w:tbl>
      <w:tblPr>
        <w:tblW w:w="87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2070"/>
        <w:gridCol w:w="1103"/>
        <w:gridCol w:w="1440"/>
        <w:gridCol w:w="1236"/>
        <w:gridCol w:w="1053"/>
        <w:gridCol w:w="1221"/>
      </w:tblGrid>
      <w:tr w:rsidR="00711A1E" w:rsidRPr="00D145FC" w:rsidTr="00A75A83">
        <w:tc>
          <w:tcPr>
            <w:tcW w:w="607"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p>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207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 xml:space="preserve">Variety </w:t>
            </w:r>
          </w:p>
        </w:tc>
        <w:tc>
          <w:tcPr>
            <w:tcW w:w="1103"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Level of seed</w:t>
            </w:r>
          </w:p>
        </w:tc>
        <w:tc>
          <w:tcPr>
            <w:tcW w:w="1440"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Available in stock </w:t>
            </w:r>
            <w:r w:rsidR="00A75A83">
              <w:rPr>
                <w:rFonts w:ascii="Times New Roman" w:hAnsi="Times New Roman" w:cs="Times New Roman"/>
                <w:szCs w:val="22"/>
              </w:rPr>
              <w:t>(Kgs</w:t>
            </w:r>
            <w:r w:rsidRPr="00D145FC">
              <w:rPr>
                <w:rFonts w:ascii="Times New Roman" w:hAnsi="Times New Roman" w:cs="Times New Roman"/>
                <w:szCs w:val="22"/>
              </w:rPr>
              <w:t>)</w:t>
            </w:r>
          </w:p>
        </w:tc>
        <w:tc>
          <w:tcPr>
            <w:tcW w:w="1236"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sidR="00A75A83">
              <w:rPr>
                <w:rFonts w:ascii="Times New Roman" w:hAnsi="Times New Roman" w:cs="Times New Roman"/>
                <w:szCs w:val="22"/>
              </w:rPr>
              <w:t>tity that can be supplied in this</w:t>
            </w:r>
            <w:r w:rsidRPr="00D145FC">
              <w:rPr>
                <w:rFonts w:ascii="Times New Roman" w:hAnsi="Times New Roman" w:cs="Times New Roman"/>
                <w:szCs w:val="22"/>
              </w:rPr>
              <w:t xml:space="preserve"> FY</w:t>
            </w:r>
          </w:p>
        </w:tc>
        <w:tc>
          <w:tcPr>
            <w:tcW w:w="1053"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1221" w:type="dxa"/>
            <w:shd w:val="clear" w:color="auto" w:fill="auto"/>
            <w:vAlign w:val="center"/>
          </w:tcPr>
          <w:p w:rsidR="00711A1E" w:rsidRPr="00D145FC" w:rsidRDefault="00711A1E"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A75A83" w:rsidRPr="00D145FC" w:rsidTr="00A75A83">
        <w:tc>
          <w:tcPr>
            <w:tcW w:w="607" w:type="dxa"/>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2070" w:type="dxa"/>
            <w:shd w:val="clear" w:color="auto" w:fill="auto"/>
            <w:vAlign w:val="center"/>
          </w:tcPr>
          <w:p w:rsidR="00A75A83" w:rsidRPr="00D145FC" w:rsidRDefault="00A75A83"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Sabitri</w:t>
            </w:r>
            <w:proofErr w:type="spellEnd"/>
          </w:p>
        </w:tc>
        <w:tc>
          <w:tcPr>
            <w:tcW w:w="110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Improved</w:t>
            </w:r>
          </w:p>
        </w:tc>
        <w:tc>
          <w:tcPr>
            <w:tcW w:w="1440"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r>
      <w:tr w:rsidR="00A75A83" w:rsidRPr="00D145FC" w:rsidTr="00A75A83">
        <w:tc>
          <w:tcPr>
            <w:tcW w:w="607"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2070"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Lalka</w:t>
            </w:r>
            <w:proofErr w:type="spellEnd"/>
            <w:r>
              <w:rPr>
                <w:rFonts w:ascii="Times New Roman" w:hAnsi="Times New Roman" w:cs="Times New Roman"/>
                <w:szCs w:val="22"/>
              </w:rPr>
              <w:t xml:space="preserve"> Basmati</w:t>
            </w:r>
          </w:p>
        </w:tc>
        <w:tc>
          <w:tcPr>
            <w:tcW w:w="1103" w:type="dxa"/>
            <w:shd w:val="clear" w:color="auto" w:fill="auto"/>
          </w:tcPr>
          <w:p w:rsidR="00A75A83" w:rsidRDefault="00A75A83" w:rsidP="00A75A83">
            <w:r w:rsidRPr="00E25A5B">
              <w:rPr>
                <w:rFonts w:ascii="Times New Roman" w:hAnsi="Times New Roman" w:cs="Times New Roman"/>
                <w:szCs w:val="22"/>
              </w:rPr>
              <w:t>Improved</w:t>
            </w:r>
          </w:p>
        </w:tc>
        <w:tc>
          <w:tcPr>
            <w:tcW w:w="1440"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r>
      <w:tr w:rsidR="00A75A83" w:rsidRPr="00D145FC" w:rsidTr="00A75A83">
        <w:tc>
          <w:tcPr>
            <w:tcW w:w="607"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2070"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proofErr w:type="spellStart"/>
            <w:r>
              <w:rPr>
                <w:rFonts w:ascii="Times New Roman" w:hAnsi="Times New Roman" w:cs="Times New Roman"/>
                <w:szCs w:val="22"/>
              </w:rPr>
              <w:t>Sawa</w:t>
            </w:r>
            <w:proofErr w:type="spellEnd"/>
            <w:r>
              <w:rPr>
                <w:rFonts w:ascii="Times New Roman" w:hAnsi="Times New Roman" w:cs="Times New Roman"/>
                <w:szCs w:val="22"/>
              </w:rPr>
              <w:t xml:space="preserve"> </w:t>
            </w:r>
            <w:proofErr w:type="spellStart"/>
            <w:r>
              <w:rPr>
                <w:rFonts w:ascii="Times New Roman" w:hAnsi="Times New Roman" w:cs="Times New Roman"/>
                <w:szCs w:val="22"/>
              </w:rPr>
              <w:t>Mansuli</w:t>
            </w:r>
            <w:proofErr w:type="spellEnd"/>
            <w:r>
              <w:rPr>
                <w:rFonts w:ascii="Times New Roman" w:hAnsi="Times New Roman" w:cs="Times New Roman"/>
                <w:szCs w:val="22"/>
              </w:rPr>
              <w:t xml:space="preserve"> Sub 1</w:t>
            </w:r>
          </w:p>
        </w:tc>
        <w:tc>
          <w:tcPr>
            <w:tcW w:w="1103" w:type="dxa"/>
            <w:shd w:val="clear" w:color="auto" w:fill="auto"/>
          </w:tcPr>
          <w:p w:rsidR="00A75A83" w:rsidRDefault="00A75A83" w:rsidP="00A75A83">
            <w:r w:rsidRPr="00E25A5B">
              <w:rPr>
                <w:rFonts w:ascii="Times New Roman" w:hAnsi="Times New Roman" w:cs="Times New Roman"/>
                <w:szCs w:val="22"/>
              </w:rPr>
              <w:t>Improved</w:t>
            </w:r>
          </w:p>
        </w:tc>
        <w:tc>
          <w:tcPr>
            <w:tcW w:w="1440"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r>
      <w:tr w:rsidR="00A75A83" w:rsidRPr="00D145FC" w:rsidTr="00A75A83">
        <w:tc>
          <w:tcPr>
            <w:tcW w:w="607"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2070" w:type="dxa"/>
            <w:shd w:val="clear" w:color="auto" w:fill="auto"/>
            <w:vAlign w:val="center"/>
          </w:tcPr>
          <w:p w:rsidR="00A75A83" w:rsidRDefault="00A75A83" w:rsidP="00A75A83">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Ram </w:t>
            </w:r>
            <w:proofErr w:type="spellStart"/>
            <w:r>
              <w:rPr>
                <w:rFonts w:ascii="Times New Roman" w:hAnsi="Times New Roman" w:cs="Times New Roman"/>
                <w:szCs w:val="22"/>
              </w:rPr>
              <w:t>Dhan</w:t>
            </w:r>
            <w:proofErr w:type="spellEnd"/>
          </w:p>
        </w:tc>
        <w:tc>
          <w:tcPr>
            <w:tcW w:w="1103" w:type="dxa"/>
            <w:shd w:val="clear" w:color="auto" w:fill="auto"/>
          </w:tcPr>
          <w:p w:rsidR="00A75A83" w:rsidRDefault="00A75A83" w:rsidP="00A75A83">
            <w:r w:rsidRPr="00E25A5B">
              <w:rPr>
                <w:rFonts w:ascii="Times New Roman" w:hAnsi="Times New Roman" w:cs="Times New Roman"/>
                <w:szCs w:val="22"/>
              </w:rPr>
              <w:t>Improved</w:t>
            </w:r>
          </w:p>
        </w:tc>
        <w:tc>
          <w:tcPr>
            <w:tcW w:w="1440"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36"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053"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c>
          <w:tcPr>
            <w:tcW w:w="1221" w:type="dxa"/>
            <w:shd w:val="clear" w:color="auto" w:fill="auto"/>
            <w:vAlign w:val="center"/>
          </w:tcPr>
          <w:p w:rsidR="00A75A83" w:rsidRPr="00D145FC" w:rsidRDefault="00A75A83" w:rsidP="00A75A83">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002941B2">
        <w:rPr>
          <w:rFonts w:ascii="Times New Roman" w:hAnsi="Times New Roman" w:cs="Times New Roman"/>
          <w:szCs w:val="22"/>
        </w:rPr>
        <w:t>.) that the supplier</w:t>
      </w:r>
      <w:r w:rsidR="009A44C2">
        <w:rPr>
          <w:rFonts w:ascii="Times New Roman" w:hAnsi="Times New Roman" w:cs="Times New Roman"/>
          <w:szCs w:val="22"/>
        </w:rPr>
        <w:t xml:space="preserve"> can supply. If not submitted the supplier</w:t>
      </w:r>
      <w:r w:rsidRPr="00AB4E4F">
        <w:rPr>
          <w:rFonts w:ascii="Times New Roman" w:hAnsi="Times New Roman" w:cs="Times New Roman"/>
          <w:szCs w:val="22"/>
        </w:rPr>
        <w:t xml:space="preserve">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A75A83" w:rsidRDefault="00A75A83" w:rsidP="00570FA5">
      <w:pPr>
        <w:spacing w:before="240"/>
        <w:rPr>
          <w:rFonts w:ascii="Times New Roman" w:hAnsi="Times New Roman"/>
          <w:szCs w:val="22"/>
        </w:rPr>
      </w:pPr>
    </w:p>
    <w:p w:rsidR="00570FA5" w:rsidRDefault="00587617" w:rsidP="00570FA5">
      <w:pPr>
        <w:spacing w:before="240"/>
        <w:rPr>
          <w:rFonts w:ascii="Times New Roman" w:hAnsi="Times New Roman"/>
          <w:szCs w:val="22"/>
        </w:rPr>
      </w:pPr>
      <w:r>
        <w:rPr>
          <w:rFonts w:ascii="Times New Roman" w:hAnsi="Times New Roman"/>
          <w:szCs w:val="22"/>
        </w:rPr>
        <w:t>13</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5F50D5" w:rsidRDefault="005F50D5"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711A1E" w:rsidRDefault="00711A1E" w:rsidP="00570FA5">
      <w:pPr>
        <w:spacing w:before="240"/>
        <w:rPr>
          <w:rFonts w:ascii="Times New Roman" w:hAnsi="Times New Roman"/>
          <w:szCs w:val="22"/>
        </w:rPr>
      </w:pPr>
    </w:p>
    <w:p w:rsidR="008861E3" w:rsidRDefault="00711A1E" w:rsidP="00570FA5">
      <w:pPr>
        <w:spacing w:before="240"/>
        <w:rPr>
          <w:rFonts w:ascii="Times New Roman" w:hAnsi="Times New Roman"/>
          <w:szCs w:val="22"/>
        </w:rPr>
      </w:pPr>
      <w:r>
        <w:rPr>
          <w:rFonts w:ascii="Times New Roman" w:hAnsi="Times New Roman"/>
          <w:szCs w:val="22"/>
        </w:rPr>
        <w:lastRenderedPageBreak/>
        <w:t xml:space="preserve"> </w:t>
      </w:r>
      <w:r w:rsidR="00587617">
        <w:rPr>
          <w:rFonts w:ascii="Times New Roman" w:hAnsi="Times New Roman"/>
          <w:szCs w:val="22"/>
        </w:rPr>
        <w:t>14. Specific Experience (</w:t>
      </w:r>
      <w:r w:rsidR="00570FA5" w:rsidRPr="00AB4E4F">
        <w:rPr>
          <w:rFonts w:ascii="Times New Roman" w:hAnsi="Times New Roman"/>
          <w:szCs w:val="22"/>
        </w:rPr>
        <w:t>Please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711A1E" w:rsidRDefault="00711A1E" w:rsidP="00570FA5">
      <w:pPr>
        <w:spacing w:before="240"/>
        <w:jc w:val="both"/>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711A1E" w:rsidRDefault="00711A1E"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711A1E" w:rsidRDefault="00711A1E"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81571" w:rsidRPr="00AB4E4F" w:rsidRDefault="00181571" w:rsidP="00570FA5">
      <w:pPr>
        <w:spacing w:after="0"/>
        <w:jc w:val="center"/>
        <w:rPr>
          <w:rFonts w:ascii="Times New Roman" w:hAnsi="Times New Roman" w:cs="Kalimati"/>
          <w:szCs w:val="22"/>
        </w:rPr>
      </w:pPr>
    </w:p>
    <w:p w:rsidR="00333795" w:rsidRDefault="00333795"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711A1E" w:rsidRDefault="00711A1E" w:rsidP="00EF3DF3">
      <w:pPr>
        <w:spacing w:after="0"/>
        <w:ind w:firstLine="720"/>
        <w:contextualSpacing/>
        <w:rPr>
          <w:rFonts w:ascii="Cambria" w:hAnsi="Cambria"/>
          <w:b/>
          <w:bCs/>
          <w:szCs w:val="24"/>
        </w:rPr>
      </w:pPr>
    </w:p>
    <w:p w:rsidR="002941B2" w:rsidRDefault="002941B2" w:rsidP="000D3F76">
      <w:pPr>
        <w:spacing w:after="0"/>
        <w:contextualSpacing/>
        <w:rPr>
          <w:rFonts w:ascii="Cambria" w:hAnsi="Cambria"/>
          <w:b/>
          <w:bCs/>
          <w:szCs w:val="24"/>
        </w:rPr>
      </w:pPr>
    </w:p>
    <w:p w:rsidR="000D3F76" w:rsidRDefault="000D3F76" w:rsidP="000D3F76">
      <w:pPr>
        <w:spacing w:after="0"/>
        <w:contextualSpacing/>
        <w:rPr>
          <w:rFonts w:ascii="Cambria" w:hAnsi="Cambria"/>
          <w:b/>
          <w:bCs/>
          <w:sz w:val="32"/>
          <w:szCs w:val="36"/>
        </w:rPr>
      </w:pPr>
    </w:p>
    <w:p w:rsidR="005F50D5" w:rsidRDefault="005F50D5" w:rsidP="000D3F76">
      <w:pPr>
        <w:spacing w:after="0"/>
        <w:contextualSpacing/>
        <w:rPr>
          <w:rFonts w:ascii="Cambria" w:hAnsi="Cambria"/>
          <w:b/>
          <w:bCs/>
          <w:sz w:val="32"/>
          <w:szCs w:val="36"/>
        </w:rPr>
      </w:pPr>
    </w:p>
    <w:p w:rsidR="005F50D5" w:rsidRDefault="005F50D5" w:rsidP="000D3F76">
      <w:pPr>
        <w:spacing w:after="0"/>
        <w:contextualSpacing/>
        <w:rPr>
          <w:rFonts w:ascii="Cambria" w:hAnsi="Cambria"/>
          <w:b/>
          <w:bCs/>
          <w:sz w:val="32"/>
          <w:szCs w:val="36"/>
        </w:rPr>
      </w:pPr>
    </w:p>
    <w:p w:rsidR="005F50D5" w:rsidRDefault="005F50D5" w:rsidP="000D3F76">
      <w:pPr>
        <w:spacing w:after="0"/>
        <w:contextualSpacing/>
        <w:rPr>
          <w:rFonts w:ascii="Cambria" w:hAnsi="Cambria"/>
          <w:b/>
          <w:bCs/>
          <w:sz w:val="32"/>
          <w:szCs w:val="36"/>
        </w:rPr>
      </w:pPr>
    </w:p>
    <w:p w:rsidR="005F50D5" w:rsidRDefault="005F50D5" w:rsidP="000D3F76">
      <w:pPr>
        <w:spacing w:after="0"/>
        <w:contextualSpacing/>
        <w:rPr>
          <w:rFonts w:ascii="Cambria" w:hAnsi="Cambria"/>
          <w:b/>
          <w:bCs/>
          <w:sz w:val="32"/>
          <w:szCs w:val="36"/>
        </w:rPr>
      </w:pPr>
    </w:p>
    <w:p w:rsidR="005F50D5" w:rsidRDefault="005F50D5" w:rsidP="000D3F76">
      <w:pPr>
        <w:spacing w:after="0"/>
        <w:contextualSpacing/>
        <w:rPr>
          <w:rFonts w:ascii="Cambria" w:hAnsi="Cambria"/>
          <w:b/>
          <w:bCs/>
          <w:sz w:val="32"/>
          <w:szCs w:val="36"/>
        </w:rPr>
      </w:pPr>
    </w:p>
    <w:p w:rsidR="005F50D5" w:rsidRDefault="005F50D5" w:rsidP="000D3F76">
      <w:pPr>
        <w:spacing w:after="0"/>
        <w:contextualSpacing/>
        <w:rPr>
          <w:rFonts w:ascii="Cambria" w:hAnsi="Cambria"/>
          <w:b/>
          <w:bCs/>
          <w:sz w:val="32"/>
          <w:szCs w:val="36"/>
        </w:rPr>
      </w:pPr>
    </w:p>
    <w:p w:rsidR="005F50D5" w:rsidRDefault="005F50D5" w:rsidP="000D3F76">
      <w:pPr>
        <w:spacing w:after="0"/>
        <w:contextualSpacing/>
        <w:rPr>
          <w:rFonts w:ascii="Cambria" w:hAnsi="Cambria"/>
          <w:b/>
          <w:bCs/>
          <w:sz w:val="32"/>
          <w:szCs w:val="36"/>
        </w:rPr>
      </w:pPr>
    </w:p>
    <w:p w:rsidR="005F50D5" w:rsidRDefault="005F50D5" w:rsidP="000D3F76">
      <w:pPr>
        <w:spacing w:after="0"/>
        <w:contextualSpacing/>
        <w:rPr>
          <w:rFonts w:ascii="Cambria" w:hAnsi="Cambria"/>
          <w:b/>
          <w:bCs/>
          <w:sz w:val="32"/>
          <w:szCs w:val="36"/>
        </w:rPr>
      </w:pPr>
    </w:p>
    <w:p w:rsidR="009C46BC" w:rsidRDefault="009C46BC" w:rsidP="00240551">
      <w:pPr>
        <w:spacing w:after="0"/>
        <w:contextualSpacing/>
        <w:jc w:val="center"/>
        <w:rPr>
          <w:rFonts w:ascii="Cambria" w:hAnsi="Cambria"/>
          <w:b/>
          <w:bCs/>
          <w:sz w:val="32"/>
          <w:szCs w:val="36"/>
        </w:rPr>
      </w:pPr>
    </w:p>
    <w:p w:rsidR="00711A1E" w:rsidRPr="00240551" w:rsidRDefault="00240551" w:rsidP="00240551">
      <w:pPr>
        <w:spacing w:after="0"/>
        <w:contextualSpacing/>
        <w:jc w:val="center"/>
        <w:rPr>
          <w:rFonts w:ascii="Cambria" w:hAnsi="Cambria"/>
          <w:b/>
          <w:bCs/>
          <w:sz w:val="32"/>
          <w:szCs w:val="36"/>
        </w:rPr>
      </w:pPr>
      <w:r w:rsidRPr="00240551">
        <w:rPr>
          <w:rFonts w:ascii="Cambria" w:hAnsi="Cambria"/>
          <w:b/>
          <w:bCs/>
          <w:sz w:val="32"/>
          <w:szCs w:val="36"/>
        </w:rPr>
        <w:t xml:space="preserve">Technical Standard of </w:t>
      </w:r>
      <w:r w:rsidR="00A75A83">
        <w:rPr>
          <w:rFonts w:ascii="Cambria" w:hAnsi="Cambria"/>
          <w:b/>
          <w:bCs/>
          <w:sz w:val="32"/>
          <w:szCs w:val="36"/>
        </w:rPr>
        <w:t>Main</w:t>
      </w:r>
      <w:r w:rsidR="00A644A4">
        <w:rPr>
          <w:rFonts w:ascii="Cambria" w:hAnsi="Cambria"/>
          <w:b/>
          <w:bCs/>
          <w:sz w:val="32"/>
          <w:szCs w:val="36"/>
        </w:rPr>
        <w:t xml:space="preserve"> Season Rice Seed </w:t>
      </w:r>
      <w:bookmarkStart w:id="0" w:name="_GoBack"/>
      <w:bookmarkEnd w:id="0"/>
    </w:p>
    <w:p w:rsidR="00711A1E" w:rsidRDefault="00711A1E" w:rsidP="00240551">
      <w:pPr>
        <w:spacing w:after="0"/>
        <w:contextualSpacing/>
        <w:rPr>
          <w:rFonts w:ascii="Cambria" w:hAnsi="Cambria"/>
          <w:b/>
          <w:bCs/>
          <w:szCs w:val="24"/>
        </w:rPr>
      </w:pPr>
    </w:p>
    <w:p w:rsidR="00EF3DF3" w:rsidRPr="00711A1E" w:rsidRDefault="00A75A83" w:rsidP="00711A1E">
      <w:pPr>
        <w:pStyle w:val="ListParagraph"/>
        <w:spacing w:after="0"/>
        <w:ind w:left="0"/>
        <w:rPr>
          <w:rFonts w:cs="Kalimati"/>
          <w:b/>
          <w:bCs/>
          <w:color w:val="FF0000"/>
          <w:sz w:val="20"/>
          <w:lang w:val="en-GB"/>
        </w:rPr>
      </w:pPr>
      <w:r>
        <w:rPr>
          <w:rFonts w:ascii="Cambria" w:hAnsi="Cambria" w:cs="Kalimati" w:hint="cs"/>
          <w:b/>
          <w:bCs/>
          <w:szCs w:val="24"/>
          <w:cs/>
        </w:rPr>
        <w:t>वर्षे</w:t>
      </w:r>
      <w:r w:rsidR="00A644A4">
        <w:rPr>
          <w:rFonts w:ascii="Cambria" w:hAnsi="Cambria" w:cs="Kalimati" w:hint="cs"/>
          <w:b/>
          <w:bCs/>
          <w:szCs w:val="24"/>
          <w:cs/>
        </w:rPr>
        <w:t xml:space="preserve"> </w:t>
      </w:r>
      <w:r w:rsidR="00BC2292">
        <w:rPr>
          <w:rFonts w:ascii="Cambria" w:hAnsi="Cambria" w:cs="Kalimati" w:hint="cs"/>
          <w:b/>
          <w:bCs/>
          <w:szCs w:val="24"/>
          <w:cs/>
        </w:rPr>
        <w:t xml:space="preserve">सिजनका </w:t>
      </w:r>
      <w:r w:rsidR="00A644A4">
        <w:rPr>
          <w:rFonts w:ascii="Cambria" w:hAnsi="Cambria" w:cs="Kalimati" w:hint="cs"/>
          <w:b/>
          <w:bCs/>
          <w:szCs w:val="24"/>
          <w:cs/>
        </w:rPr>
        <w:t xml:space="preserve">धानका </w:t>
      </w:r>
      <w:r w:rsidR="00BC2292">
        <w:rPr>
          <w:rFonts w:ascii="Cambria" w:hAnsi="Cambria" w:cs="Kalimati" w:hint="cs"/>
          <w:b/>
          <w:bCs/>
          <w:szCs w:val="24"/>
          <w:cs/>
        </w:rPr>
        <w:t>जातहरु साबित्री</w:t>
      </w:r>
      <w:r w:rsidR="00BC2292">
        <w:rPr>
          <w:rFonts w:ascii="Cambria" w:hAnsi="Cambria" w:cs="Kalimati"/>
          <w:b/>
          <w:bCs/>
          <w:szCs w:val="24"/>
        </w:rPr>
        <w:t>,</w:t>
      </w:r>
      <w:r w:rsidR="00BC2292">
        <w:rPr>
          <w:rFonts w:ascii="Cambria" w:hAnsi="Cambria" w:cs="Kalimati" w:hint="cs"/>
          <w:b/>
          <w:bCs/>
          <w:szCs w:val="24"/>
          <w:cs/>
        </w:rPr>
        <w:t xml:space="preserve"> सावाँ मंसुली सब 1</w:t>
      </w:r>
      <w:r w:rsidR="00BC2292">
        <w:rPr>
          <w:rFonts w:ascii="Cambria" w:hAnsi="Cambria" w:cs="Kalimati"/>
          <w:b/>
          <w:bCs/>
          <w:szCs w:val="24"/>
        </w:rPr>
        <w:t>,</w:t>
      </w:r>
      <w:r w:rsidR="00BC2292">
        <w:rPr>
          <w:rFonts w:ascii="Cambria" w:hAnsi="Cambria" w:cs="Kalimati" w:hint="cs"/>
          <w:b/>
          <w:bCs/>
          <w:szCs w:val="24"/>
          <w:cs/>
        </w:rPr>
        <w:t xml:space="preserve"> लालका बासमती र राम धान को</w:t>
      </w:r>
      <w:r w:rsidR="00A644A4">
        <w:rPr>
          <w:rFonts w:ascii="Cambria" w:hAnsi="Cambria" w:cs="Kalimati" w:hint="cs"/>
          <w:b/>
          <w:bCs/>
          <w:szCs w:val="24"/>
          <w:cs/>
        </w:rPr>
        <w:t xml:space="preserve"> बीउ</w:t>
      </w:r>
    </w:p>
    <w:tbl>
      <w:tblPr>
        <w:tblStyle w:val="TableGrid"/>
        <w:tblW w:w="11160" w:type="dxa"/>
        <w:tblInd w:w="-995" w:type="dxa"/>
        <w:tblLayout w:type="fixed"/>
        <w:tblLook w:val="04A0" w:firstRow="1" w:lastRow="0" w:firstColumn="1" w:lastColumn="0" w:noHBand="0" w:noVBand="1"/>
      </w:tblPr>
      <w:tblGrid>
        <w:gridCol w:w="540"/>
        <w:gridCol w:w="3240"/>
        <w:gridCol w:w="2520"/>
        <w:gridCol w:w="2340"/>
        <w:gridCol w:w="2520"/>
      </w:tblGrid>
      <w:tr w:rsidR="007F6D9F" w:rsidTr="009642D0">
        <w:tc>
          <w:tcPr>
            <w:tcW w:w="540" w:type="dxa"/>
            <w:vAlign w:val="center"/>
          </w:tcPr>
          <w:p w:rsidR="007F6D9F" w:rsidRPr="000D3F76" w:rsidRDefault="007F6D9F" w:rsidP="00D71D22">
            <w:pPr>
              <w:jc w:val="center"/>
              <w:rPr>
                <w:rFonts w:cs="Kalimati"/>
                <w:b/>
                <w:bCs/>
                <w:szCs w:val="22"/>
                <w:cs/>
              </w:rPr>
            </w:pPr>
            <w:r w:rsidRPr="000D3F76">
              <w:rPr>
                <w:rFonts w:cs="Kalimati" w:hint="cs"/>
                <w:b/>
                <w:bCs/>
                <w:szCs w:val="22"/>
                <w:cs/>
              </w:rPr>
              <w:t>क्र.सं.</w:t>
            </w:r>
          </w:p>
        </w:tc>
        <w:tc>
          <w:tcPr>
            <w:tcW w:w="3240" w:type="dxa"/>
            <w:vAlign w:val="center"/>
          </w:tcPr>
          <w:p w:rsidR="007F6D9F" w:rsidRPr="000D3F76" w:rsidRDefault="007F6D9F" w:rsidP="00D71D22">
            <w:pPr>
              <w:jc w:val="center"/>
              <w:rPr>
                <w:rFonts w:cs="Kalimati"/>
                <w:b/>
                <w:bCs/>
                <w:szCs w:val="22"/>
                <w:cs/>
              </w:rPr>
            </w:pPr>
            <w:r w:rsidRPr="000D3F76">
              <w:rPr>
                <w:rFonts w:cs="Kalimati" w:hint="cs"/>
                <w:b/>
                <w:bCs/>
                <w:szCs w:val="22"/>
                <w:cs/>
              </w:rPr>
              <w:t>विवरण</w:t>
            </w:r>
          </w:p>
        </w:tc>
        <w:tc>
          <w:tcPr>
            <w:tcW w:w="2520" w:type="dxa"/>
            <w:vAlign w:val="center"/>
          </w:tcPr>
          <w:p w:rsidR="007F6D9F" w:rsidRPr="000D3F76" w:rsidRDefault="007F6D9F" w:rsidP="00D71D22">
            <w:pPr>
              <w:jc w:val="center"/>
              <w:rPr>
                <w:rFonts w:cs="Kalimati"/>
                <w:b/>
                <w:bCs/>
                <w:szCs w:val="22"/>
              </w:rPr>
            </w:pPr>
            <w:r w:rsidRPr="000D3F76">
              <w:rPr>
                <w:rFonts w:cs="Kalimati" w:hint="cs"/>
                <w:b/>
                <w:bCs/>
                <w:szCs w:val="22"/>
                <w:cs/>
              </w:rPr>
              <w:t>बीउको स्तर</w:t>
            </w:r>
          </w:p>
        </w:tc>
        <w:tc>
          <w:tcPr>
            <w:tcW w:w="2340" w:type="dxa"/>
            <w:vAlign w:val="center"/>
          </w:tcPr>
          <w:p w:rsidR="007F6D9F" w:rsidRPr="000D3F76" w:rsidRDefault="007F6D9F" w:rsidP="00D71D22">
            <w:pPr>
              <w:jc w:val="center"/>
              <w:rPr>
                <w:rFonts w:cs="Kalimati"/>
                <w:b/>
                <w:bCs/>
                <w:szCs w:val="22"/>
              </w:rPr>
            </w:pPr>
            <w:r w:rsidRPr="000D3F76">
              <w:rPr>
                <w:rFonts w:cs="Kalimati" w:hint="cs"/>
                <w:b/>
                <w:bCs/>
                <w:szCs w:val="22"/>
                <w:cs/>
              </w:rPr>
              <w:t>कार्यालयले माँग गरेको बीउको प्राविधिक स्पेशिफिकेशन</w:t>
            </w:r>
          </w:p>
        </w:tc>
        <w:tc>
          <w:tcPr>
            <w:tcW w:w="2520" w:type="dxa"/>
            <w:vAlign w:val="center"/>
          </w:tcPr>
          <w:p w:rsidR="007F6D9F" w:rsidRPr="000D3F76" w:rsidRDefault="007F6D9F" w:rsidP="00D71D22">
            <w:pPr>
              <w:jc w:val="center"/>
              <w:rPr>
                <w:rFonts w:cs="Kalimati"/>
                <w:b/>
                <w:bCs/>
                <w:szCs w:val="22"/>
              </w:rPr>
            </w:pPr>
            <w:r w:rsidRPr="000D3F76">
              <w:rPr>
                <w:rFonts w:cs="Kalimati" w:hint="cs"/>
                <w:b/>
                <w:bCs/>
                <w:szCs w:val="22"/>
                <w:cs/>
              </w:rPr>
              <w:t>आपुर्तिकर्ताले उपलब्ध गराउन सक्ने बीउको प्राविधिक स्पेशिफिकेशन</w:t>
            </w:r>
          </w:p>
        </w:tc>
      </w:tr>
      <w:tr w:rsidR="007F6D9F" w:rsidTr="009642D0">
        <w:tc>
          <w:tcPr>
            <w:tcW w:w="540" w:type="dxa"/>
            <w:vAlign w:val="center"/>
          </w:tcPr>
          <w:p w:rsidR="007F6D9F" w:rsidRPr="000D3F76" w:rsidRDefault="007F6D9F" w:rsidP="00D71D22">
            <w:pPr>
              <w:jc w:val="center"/>
              <w:rPr>
                <w:rFonts w:cs="Kalimati"/>
                <w:szCs w:val="22"/>
              </w:rPr>
            </w:pPr>
            <w:r w:rsidRPr="000D3F76">
              <w:rPr>
                <w:rFonts w:cs="Kalimati" w:hint="cs"/>
                <w:szCs w:val="22"/>
                <w:cs/>
              </w:rPr>
              <w:t>1</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भौतिक शुद्धता न्युन्तम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A644A4" w:rsidP="007F6D9F">
            <w:pPr>
              <w:spacing w:line="240" w:lineRule="auto"/>
              <w:jc w:val="center"/>
              <w:rPr>
                <w:rFonts w:cs="Kalimati"/>
                <w:szCs w:val="22"/>
                <w:cs/>
              </w:rPr>
            </w:pPr>
            <w:r>
              <w:rPr>
                <w:rFonts w:cs="Kalimati" w:hint="cs"/>
                <w:szCs w:val="22"/>
                <w:cs/>
              </w:rPr>
              <w:t xml:space="preserve">उन्नत </w:t>
            </w:r>
          </w:p>
        </w:tc>
        <w:tc>
          <w:tcPr>
            <w:tcW w:w="2340" w:type="dxa"/>
            <w:vAlign w:val="center"/>
          </w:tcPr>
          <w:p w:rsidR="007F6D9F" w:rsidRPr="000D3F76" w:rsidRDefault="00A644A4" w:rsidP="007F6D9F">
            <w:pPr>
              <w:spacing w:line="240" w:lineRule="auto"/>
              <w:jc w:val="center"/>
              <w:rPr>
                <w:rFonts w:cs="Kalimati"/>
                <w:szCs w:val="22"/>
              </w:rPr>
            </w:pPr>
            <w:r>
              <w:rPr>
                <w:rFonts w:cs="Kalimati" w:hint="cs"/>
                <w:szCs w:val="22"/>
                <w:cs/>
              </w:rPr>
              <w:t>97</w:t>
            </w:r>
          </w:p>
        </w:tc>
        <w:tc>
          <w:tcPr>
            <w:tcW w:w="2520" w:type="dxa"/>
            <w:vAlign w:val="center"/>
          </w:tcPr>
          <w:p w:rsidR="007F6D9F" w:rsidRPr="000D3F76" w:rsidRDefault="007F6D9F" w:rsidP="007F6D9F">
            <w:pPr>
              <w:spacing w:line="240" w:lineRule="auto"/>
              <w:jc w:val="center"/>
              <w:rPr>
                <w:rFonts w:cs="Kalimati"/>
                <w:szCs w:val="22"/>
              </w:rPr>
            </w:pPr>
          </w:p>
        </w:tc>
      </w:tr>
      <w:tr w:rsidR="007F6D9F" w:rsidTr="009642D0">
        <w:tc>
          <w:tcPr>
            <w:tcW w:w="540" w:type="dxa"/>
            <w:vAlign w:val="center"/>
          </w:tcPr>
          <w:p w:rsidR="007F6D9F" w:rsidRPr="000D3F76" w:rsidRDefault="00A644A4" w:rsidP="00D71D22">
            <w:pPr>
              <w:jc w:val="center"/>
              <w:rPr>
                <w:rFonts w:cs="Kalimati"/>
                <w:szCs w:val="22"/>
              </w:rPr>
            </w:pPr>
            <w:r>
              <w:rPr>
                <w:rFonts w:cs="Kalimati" w:hint="cs"/>
                <w:szCs w:val="22"/>
                <w:cs/>
              </w:rPr>
              <w:t>2</w:t>
            </w:r>
          </w:p>
        </w:tc>
        <w:tc>
          <w:tcPr>
            <w:tcW w:w="3240" w:type="dxa"/>
            <w:vAlign w:val="center"/>
          </w:tcPr>
          <w:p w:rsidR="007F6D9F" w:rsidRPr="000D3F76" w:rsidRDefault="007F6D9F" w:rsidP="007F6D9F">
            <w:pPr>
              <w:spacing w:line="240" w:lineRule="auto"/>
              <w:jc w:val="center"/>
              <w:rPr>
                <w:rFonts w:cs="Kalimati"/>
                <w:szCs w:val="22"/>
              </w:rPr>
            </w:pPr>
            <w:r w:rsidRPr="000D3F76">
              <w:rPr>
                <w:rFonts w:cs="Kalimati" w:hint="cs"/>
                <w:szCs w:val="22"/>
                <w:cs/>
              </w:rPr>
              <w:t xml:space="preserve">उम्रनेशक्ति न्युनतम </w:t>
            </w:r>
            <w:r w:rsidRPr="000D3F76">
              <w:rPr>
                <w:rFonts w:cs="Kalimati"/>
                <w:szCs w:val="22"/>
              </w:rPr>
              <w:t>(</w:t>
            </w:r>
            <w:r w:rsidRPr="000D3F76">
              <w:rPr>
                <w:rFonts w:cs="Kalimati" w:hint="cs"/>
                <w:szCs w:val="22"/>
                <w:cs/>
              </w:rPr>
              <w:t>प्रतिशत</w:t>
            </w:r>
            <w:r w:rsidRPr="000D3F76">
              <w:rPr>
                <w:rFonts w:cs="Kalimati"/>
                <w:szCs w:val="22"/>
              </w:rPr>
              <w:t>)</w:t>
            </w:r>
          </w:p>
        </w:tc>
        <w:tc>
          <w:tcPr>
            <w:tcW w:w="2520" w:type="dxa"/>
            <w:vAlign w:val="center"/>
          </w:tcPr>
          <w:p w:rsidR="007F6D9F" w:rsidRPr="000D3F76" w:rsidRDefault="00A644A4" w:rsidP="007F6D9F">
            <w:pPr>
              <w:spacing w:line="240" w:lineRule="auto"/>
              <w:jc w:val="center"/>
              <w:rPr>
                <w:rFonts w:cs="Kalimati"/>
                <w:szCs w:val="22"/>
              </w:rPr>
            </w:pPr>
            <w:r>
              <w:rPr>
                <w:rFonts w:cs="Kalimati" w:hint="cs"/>
                <w:szCs w:val="22"/>
                <w:cs/>
              </w:rPr>
              <w:t>उन्नत</w:t>
            </w:r>
          </w:p>
        </w:tc>
        <w:tc>
          <w:tcPr>
            <w:tcW w:w="2340" w:type="dxa"/>
            <w:vAlign w:val="center"/>
          </w:tcPr>
          <w:p w:rsidR="007F6D9F" w:rsidRPr="000D3F76" w:rsidRDefault="00A644A4" w:rsidP="007F6D9F">
            <w:pPr>
              <w:spacing w:line="240" w:lineRule="auto"/>
              <w:jc w:val="center"/>
              <w:rPr>
                <w:rFonts w:cs="Kalimati"/>
                <w:szCs w:val="22"/>
              </w:rPr>
            </w:pPr>
            <w:r>
              <w:rPr>
                <w:rFonts w:cs="Kalimati" w:hint="cs"/>
                <w:szCs w:val="22"/>
                <w:cs/>
              </w:rPr>
              <w:t>80</w:t>
            </w:r>
          </w:p>
        </w:tc>
        <w:tc>
          <w:tcPr>
            <w:tcW w:w="2520" w:type="dxa"/>
            <w:vAlign w:val="center"/>
          </w:tcPr>
          <w:p w:rsidR="007F6D9F" w:rsidRPr="000D3F76" w:rsidRDefault="007F6D9F" w:rsidP="007F6D9F">
            <w:pPr>
              <w:spacing w:line="240" w:lineRule="auto"/>
              <w:jc w:val="center"/>
              <w:rPr>
                <w:rFonts w:cs="Kalimati"/>
                <w:szCs w:val="22"/>
              </w:rPr>
            </w:pPr>
          </w:p>
        </w:tc>
      </w:tr>
    </w:tbl>
    <w:p w:rsidR="00A644A4" w:rsidRDefault="00A644A4" w:rsidP="0021686E">
      <w:pPr>
        <w:spacing w:after="0" w:line="360" w:lineRule="auto"/>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58" w:rsidRDefault="00311E58" w:rsidP="006F46C7">
      <w:pPr>
        <w:spacing w:after="0" w:line="240" w:lineRule="auto"/>
      </w:pPr>
      <w:r>
        <w:separator/>
      </w:r>
    </w:p>
  </w:endnote>
  <w:endnote w:type="continuationSeparator" w:id="0">
    <w:p w:rsidR="00311E58" w:rsidRDefault="00311E58"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58" w:rsidRDefault="00311E58" w:rsidP="006F46C7">
      <w:pPr>
        <w:spacing w:after="0" w:line="240" w:lineRule="auto"/>
      </w:pPr>
      <w:r>
        <w:separator/>
      </w:r>
    </w:p>
  </w:footnote>
  <w:footnote w:type="continuationSeparator" w:id="0">
    <w:p w:rsidR="00311E58" w:rsidRDefault="00311E58"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1E" w:rsidRDefault="000D3F76">
    <w:pPr>
      <w:pStyle w:val="Header"/>
    </w:pPr>
    <w:r>
      <w:rPr>
        <w:noProof/>
      </w:rPr>
      <w:drawing>
        <wp:inline distT="0" distB="0" distL="0" distR="0">
          <wp:extent cx="1488965" cy="694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10-21 at 11.36.57.jpeg"/>
                  <pic:cNvPicPr/>
                </pic:nvPicPr>
                <pic:blipFill>
                  <a:blip r:embed="rId1">
                    <a:extLst>
                      <a:ext uri="{28A0092B-C50C-407E-A947-70E740481C1C}">
                        <a14:useLocalDpi xmlns:a14="http://schemas.microsoft.com/office/drawing/2010/main" val="0"/>
                      </a:ext>
                    </a:extLst>
                  </a:blip>
                  <a:stretch>
                    <a:fillRect/>
                  </a:stretch>
                </pic:blipFill>
                <pic:spPr>
                  <a:xfrm>
                    <a:off x="0" y="0"/>
                    <a:ext cx="1505769" cy="7018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0B521E"/>
    <w:rsid w:val="000D3F76"/>
    <w:rsid w:val="00181571"/>
    <w:rsid w:val="001D578F"/>
    <w:rsid w:val="001E6846"/>
    <w:rsid w:val="00206EF2"/>
    <w:rsid w:val="0020705E"/>
    <w:rsid w:val="0021686E"/>
    <w:rsid w:val="00240551"/>
    <w:rsid w:val="00244D46"/>
    <w:rsid w:val="002941B2"/>
    <w:rsid w:val="00297D1E"/>
    <w:rsid w:val="00311E58"/>
    <w:rsid w:val="003303D9"/>
    <w:rsid w:val="00333795"/>
    <w:rsid w:val="00346E0B"/>
    <w:rsid w:val="00360B42"/>
    <w:rsid w:val="00393613"/>
    <w:rsid w:val="003A2C87"/>
    <w:rsid w:val="003C2856"/>
    <w:rsid w:val="00443DBE"/>
    <w:rsid w:val="004D6BF3"/>
    <w:rsid w:val="00556169"/>
    <w:rsid w:val="00570FA5"/>
    <w:rsid w:val="00587617"/>
    <w:rsid w:val="005B40DD"/>
    <w:rsid w:val="005F50D5"/>
    <w:rsid w:val="00602E9D"/>
    <w:rsid w:val="00607499"/>
    <w:rsid w:val="006F46C7"/>
    <w:rsid w:val="00705E26"/>
    <w:rsid w:val="00711A1E"/>
    <w:rsid w:val="007477E5"/>
    <w:rsid w:val="00766FF2"/>
    <w:rsid w:val="007F6D9F"/>
    <w:rsid w:val="00811BD3"/>
    <w:rsid w:val="008512D9"/>
    <w:rsid w:val="00854610"/>
    <w:rsid w:val="008861E3"/>
    <w:rsid w:val="00893BF2"/>
    <w:rsid w:val="008E6BDA"/>
    <w:rsid w:val="009642D0"/>
    <w:rsid w:val="00975C0E"/>
    <w:rsid w:val="009927FA"/>
    <w:rsid w:val="009A44C2"/>
    <w:rsid w:val="009C46BC"/>
    <w:rsid w:val="00A13100"/>
    <w:rsid w:val="00A52210"/>
    <w:rsid w:val="00A644A4"/>
    <w:rsid w:val="00A75A83"/>
    <w:rsid w:val="00A9518E"/>
    <w:rsid w:val="00B1311A"/>
    <w:rsid w:val="00B14143"/>
    <w:rsid w:val="00B36730"/>
    <w:rsid w:val="00B614A5"/>
    <w:rsid w:val="00BC2292"/>
    <w:rsid w:val="00BD2C11"/>
    <w:rsid w:val="00CC2211"/>
    <w:rsid w:val="00DC430C"/>
    <w:rsid w:val="00E52DB5"/>
    <w:rsid w:val="00E57F8A"/>
    <w:rsid w:val="00EB5228"/>
    <w:rsid w:val="00EF3DF3"/>
    <w:rsid w:val="00F00AA9"/>
    <w:rsid w:val="00F814ED"/>
    <w:rsid w:val="00FA120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2941B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2941B2"/>
    <w:rPr>
      <w:rFonts w:ascii="Segoe UI" w:eastAsiaTheme="minorEastAsia" w:hAnsi="Segoe UI" w:cs="Segoe UI"/>
      <w:sz w:val="18"/>
      <w:szCs w:val="1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46</cp:revision>
  <cp:lastPrinted>2022-10-21T05:40:00Z</cp:lastPrinted>
  <dcterms:created xsi:type="dcterms:W3CDTF">2021-02-08T09:23:00Z</dcterms:created>
  <dcterms:modified xsi:type="dcterms:W3CDTF">2023-04-13T05:04:00Z</dcterms:modified>
</cp:coreProperties>
</file>